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90" w:rsidRDefault="00BC265D" w:rsidP="00BC265D">
      <w:pPr>
        <w:pStyle w:val="Titel"/>
        <w:jc w:val="left"/>
        <w:outlineLvl w:val="0"/>
        <w:rPr>
          <w:caps/>
          <w:sz w:val="24"/>
        </w:rPr>
      </w:pPr>
      <w:r>
        <w:rPr>
          <w:caps/>
          <w:sz w:val="24"/>
        </w:rPr>
        <w:t xml:space="preserve">                                                      </w:t>
      </w:r>
      <w:r w:rsidR="00E52260">
        <w:rPr>
          <w:caps/>
          <w:sz w:val="24"/>
        </w:rPr>
        <w:t>vertrag</w:t>
      </w:r>
      <w:r w:rsidR="00493390">
        <w:rPr>
          <w:caps/>
          <w:sz w:val="24"/>
        </w:rPr>
        <w:t xml:space="preserve"> für ein </w:t>
      </w:r>
    </w:p>
    <w:p w:rsidR="00BC265D" w:rsidRDefault="00BC265D" w:rsidP="00BC265D">
      <w:pPr>
        <w:pStyle w:val="Titel"/>
        <w:jc w:val="left"/>
        <w:outlineLvl w:val="0"/>
        <w:rPr>
          <w:caps/>
          <w:sz w:val="24"/>
        </w:rPr>
      </w:pPr>
    </w:p>
    <w:p w:rsidR="00E52260" w:rsidRDefault="00493390" w:rsidP="008C5A73">
      <w:pPr>
        <w:pStyle w:val="Titel"/>
        <w:outlineLvl w:val="0"/>
        <w:rPr>
          <w:caps/>
          <w:sz w:val="24"/>
        </w:rPr>
      </w:pPr>
      <w:r>
        <w:rPr>
          <w:caps/>
          <w:sz w:val="24"/>
        </w:rPr>
        <w:t>Praxisintegriertes Studium</w:t>
      </w:r>
    </w:p>
    <w:p w:rsidR="00E52260" w:rsidRDefault="00E52260">
      <w:pPr>
        <w:pStyle w:val="Titel"/>
        <w:rPr>
          <w:sz w:val="24"/>
        </w:rPr>
      </w:pPr>
    </w:p>
    <w:p w:rsidR="00E52260" w:rsidRPr="00A032BE" w:rsidRDefault="005F3A4D">
      <w:pPr>
        <w:widowControl w:val="0"/>
        <w:tabs>
          <w:tab w:val="left" w:pos="3517"/>
          <w:tab w:val="right" w:pos="5699"/>
        </w:tabs>
        <w:autoSpaceDE w:val="0"/>
        <w:autoSpaceDN w:val="0"/>
        <w:adjustRightInd w:val="0"/>
        <w:ind w:left="360"/>
        <w:jc w:val="center"/>
        <w:rPr>
          <w:rFonts w:cs="Arial"/>
          <w:b/>
        </w:rPr>
      </w:pPr>
      <w:r w:rsidRPr="00A032BE">
        <w:rPr>
          <w:rFonts w:cs="Arial"/>
          <w:b/>
        </w:rPr>
        <w:t xml:space="preserve">Bachelor of Science </w:t>
      </w:r>
    </w:p>
    <w:p w:rsidR="00727ACF" w:rsidRPr="00A032BE" w:rsidRDefault="00DD1EDE" w:rsidP="00727ACF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ind w:left="4349" w:hanging="4349"/>
        <w:jc w:val="center"/>
        <w:rPr>
          <w:rFonts w:cs="Arial"/>
          <w:b/>
          <w:bCs/>
          <w:sz w:val="22"/>
          <w:szCs w:val="22"/>
        </w:rPr>
      </w:pPr>
      <w:r w:rsidRPr="00A032BE">
        <w:rPr>
          <w:rFonts w:cs="Arial"/>
          <w:b/>
          <w:bCs/>
          <w:sz w:val="22"/>
          <w:szCs w:val="22"/>
        </w:rPr>
        <w:t xml:space="preserve">      </w:t>
      </w:r>
      <w:r w:rsidR="005F3A4D" w:rsidRPr="00A032BE">
        <w:rPr>
          <w:rFonts w:cs="Arial"/>
          <w:b/>
          <w:bCs/>
          <w:sz w:val="22"/>
          <w:szCs w:val="22"/>
        </w:rPr>
        <w:t>(Business Informatics</w:t>
      </w:r>
      <w:r w:rsidR="00727ACF" w:rsidRPr="00A032BE">
        <w:rPr>
          <w:rFonts w:cs="Arial"/>
          <w:b/>
          <w:bCs/>
          <w:sz w:val="22"/>
          <w:szCs w:val="22"/>
        </w:rPr>
        <w:t>)</w:t>
      </w:r>
    </w:p>
    <w:p w:rsidR="00E60857" w:rsidRPr="00A032BE" w:rsidRDefault="00E60857">
      <w:pPr>
        <w:widowControl w:val="0"/>
        <w:tabs>
          <w:tab w:val="left" w:pos="3517"/>
          <w:tab w:val="right" w:pos="5699"/>
        </w:tabs>
        <w:autoSpaceDE w:val="0"/>
        <w:autoSpaceDN w:val="0"/>
        <w:adjustRightInd w:val="0"/>
        <w:ind w:left="360"/>
        <w:jc w:val="center"/>
        <w:rPr>
          <w:rFonts w:cs="Arial"/>
          <w:b/>
        </w:rPr>
      </w:pPr>
    </w:p>
    <w:p w:rsidR="00E52260" w:rsidRPr="00A032BE" w:rsidRDefault="00E52260" w:rsidP="00BC265D">
      <w:pPr>
        <w:widowControl w:val="0"/>
        <w:tabs>
          <w:tab w:val="left" w:pos="3517"/>
          <w:tab w:val="right" w:pos="5699"/>
        </w:tabs>
        <w:autoSpaceDE w:val="0"/>
        <w:autoSpaceDN w:val="0"/>
        <w:adjustRightInd w:val="0"/>
        <w:rPr>
          <w:rFonts w:cs="Arial"/>
          <w:bCs/>
        </w:rPr>
      </w:pPr>
    </w:p>
    <w:p w:rsidR="00E52260" w:rsidRPr="00A032BE" w:rsidRDefault="00E52260">
      <w:pPr>
        <w:widowControl w:val="0"/>
        <w:tabs>
          <w:tab w:val="left" w:pos="3517"/>
          <w:tab w:val="right" w:pos="5699"/>
        </w:tabs>
        <w:autoSpaceDE w:val="0"/>
        <w:autoSpaceDN w:val="0"/>
        <w:adjustRightInd w:val="0"/>
        <w:jc w:val="center"/>
        <w:rPr>
          <w:rFonts w:cs="Arial"/>
          <w:bCs/>
          <w:sz w:val="18"/>
        </w:rPr>
      </w:pPr>
    </w:p>
    <w:p w:rsidR="00E52260" w:rsidRPr="00A032BE" w:rsidRDefault="00E52260">
      <w:pPr>
        <w:widowControl w:val="0"/>
        <w:tabs>
          <w:tab w:val="left" w:pos="3517"/>
          <w:tab w:val="right" w:pos="5699"/>
        </w:tabs>
        <w:autoSpaceDE w:val="0"/>
        <w:autoSpaceDN w:val="0"/>
        <w:adjustRightInd w:val="0"/>
        <w:jc w:val="center"/>
        <w:rPr>
          <w:rFonts w:cs="Arial"/>
          <w:bCs/>
          <w:sz w:val="18"/>
        </w:rPr>
      </w:pPr>
    </w:p>
    <w:p w:rsidR="00E52260" w:rsidRPr="00A032BE" w:rsidRDefault="00E52260">
      <w:pPr>
        <w:widowControl w:val="0"/>
        <w:tabs>
          <w:tab w:val="left" w:pos="3517"/>
          <w:tab w:val="right" w:pos="5699"/>
        </w:tabs>
        <w:autoSpaceDE w:val="0"/>
        <w:autoSpaceDN w:val="0"/>
        <w:adjustRightInd w:val="0"/>
        <w:jc w:val="center"/>
        <w:rPr>
          <w:rFonts w:cs="Arial"/>
          <w:b/>
          <w:sz w:val="18"/>
        </w:rPr>
      </w:pPr>
    </w:p>
    <w:p w:rsidR="00E52260" w:rsidRPr="00A032BE" w:rsidRDefault="00E52260">
      <w:pPr>
        <w:widowControl w:val="0"/>
        <w:tabs>
          <w:tab w:val="left" w:pos="3517"/>
          <w:tab w:val="right" w:pos="5699"/>
        </w:tabs>
        <w:autoSpaceDE w:val="0"/>
        <w:autoSpaceDN w:val="0"/>
        <w:adjustRightInd w:val="0"/>
        <w:jc w:val="center"/>
        <w:rPr>
          <w:rFonts w:cs="Arial"/>
          <w:b/>
          <w:sz w:val="18"/>
        </w:rPr>
      </w:pPr>
    </w:p>
    <w:p w:rsidR="00E52260" w:rsidRDefault="00DD3E87">
      <w:pPr>
        <w:widowControl w:val="0"/>
        <w:tabs>
          <w:tab w:val="left" w:pos="3517"/>
          <w:tab w:val="right" w:pos="5699"/>
        </w:tabs>
        <w:autoSpaceDE w:val="0"/>
        <w:autoSpaceDN w:val="0"/>
        <w:adjustRightInd w:val="0"/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  <w:t>Z</w:t>
      </w:r>
      <w:r w:rsidR="00E52260">
        <w:rPr>
          <w:rFonts w:cs="Arial"/>
          <w:bCs/>
          <w:sz w:val="20"/>
        </w:rPr>
        <w:t>wischen</w:t>
      </w:r>
    </w:p>
    <w:p w:rsidR="00E52260" w:rsidRDefault="00E52260">
      <w:pPr>
        <w:widowControl w:val="0"/>
        <w:tabs>
          <w:tab w:val="left" w:pos="3517"/>
          <w:tab w:val="right" w:pos="5699"/>
        </w:tabs>
        <w:autoSpaceDE w:val="0"/>
        <w:autoSpaceDN w:val="0"/>
        <w:adjustRightInd w:val="0"/>
        <w:rPr>
          <w:rFonts w:cs="Arial"/>
          <w:bCs/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dem Betrieb (Praxisträger)</w:t>
      </w:r>
    </w:p>
    <w:p w:rsidR="00E52260" w:rsidRDefault="00E52260">
      <w:pPr>
        <w:widowControl w:val="0"/>
        <w:tabs>
          <w:tab w:val="left" w:pos="5559"/>
        </w:tabs>
        <w:autoSpaceDE w:val="0"/>
        <w:autoSpaceDN w:val="0"/>
        <w:adjustRightInd w:val="0"/>
        <w:rPr>
          <w:rFonts w:cs="Arial"/>
          <w:bCs/>
          <w:sz w:val="18"/>
        </w:rPr>
      </w:pPr>
    </w:p>
    <w:p w:rsidR="00E52260" w:rsidRDefault="00753476">
      <w:pPr>
        <w:widowControl w:val="0"/>
        <w:tabs>
          <w:tab w:val="left" w:pos="4429"/>
          <w:tab w:val="right" w:pos="9247"/>
        </w:tabs>
        <w:autoSpaceDE w:val="0"/>
        <w:autoSpaceDN w:val="0"/>
        <w:adjustRightInd w:val="0"/>
        <w:ind w:left="4429"/>
        <w:rPr>
          <w:rFonts w:cs="Arial"/>
          <w:bCs/>
          <w:sz w:val="18"/>
        </w:rPr>
      </w:pPr>
      <w:r>
        <w:rPr>
          <w:rFonts w:cs="Arial"/>
          <w:bCs/>
          <w:noProof/>
          <w:snapToGrid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2pt;width:368.5pt;height:54.75pt;z-index:251655680" fillcolor="#e4e4e4" stroked="f">
            <v:textbox style="mso-next-textbox:#_x0000_s1026">
              <w:txbxContent>
                <w:p w:rsidR="00395A5B" w:rsidRPr="00CB6DE5" w:rsidRDefault="00395A5B" w:rsidP="00CB6DE5"/>
              </w:txbxContent>
            </v:textbox>
          </v:shape>
        </w:pict>
      </w:r>
    </w:p>
    <w:p w:rsidR="00E52260" w:rsidRDefault="00E52260">
      <w:pPr>
        <w:widowControl w:val="0"/>
        <w:tabs>
          <w:tab w:val="left" w:pos="4429"/>
          <w:tab w:val="right" w:pos="9247"/>
        </w:tabs>
        <w:autoSpaceDE w:val="0"/>
        <w:autoSpaceDN w:val="0"/>
        <w:adjustRightInd w:val="0"/>
        <w:ind w:left="4429"/>
        <w:rPr>
          <w:rFonts w:cs="Arial"/>
          <w:bCs/>
          <w:sz w:val="18"/>
        </w:rPr>
      </w:pPr>
    </w:p>
    <w:p w:rsidR="00E52260" w:rsidRDefault="00E52260">
      <w:pPr>
        <w:widowControl w:val="0"/>
        <w:tabs>
          <w:tab w:val="left" w:pos="4429"/>
          <w:tab w:val="right" w:pos="9247"/>
        </w:tabs>
        <w:autoSpaceDE w:val="0"/>
        <w:autoSpaceDN w:val="0"/>
        <w:adjustRightInd w:val="0"/>
        <w:ind w:left="4429"/>
        <w:rPr>
          <w:rFonts w:cs="Arial"/>
          <w:bCs/>
          <w:sz w:val="18"/>
        </w:rPr>
      </w:pPr>
    </w:p>
    <w:p w:rsidR="00E52260" w:rsidRDefault="00E52260">
      <w:pPr>
        <w:widowControl w:val="0"/>
        <w:tabs>
          <w:tab w:val="left" w:pos="4429"/>
          <w:tab w:val="right" w:pos="9247"/>
        </w:tabs>
        <w:autoSpaceDE w:val="0"/>
        <w:autoSpaceDN w:val="0"/>
        <w:adjustRightInd w:val="0"/>
        <w:ind w:left="4429"/>
        <w:rPr>
          <w:rFonts w:cs="Arial"/>
          <w:bCs/>
          <w:sz w:val="18"/>
        </w:rPr>
      </w:pPr>
    </w:p>
    <w:p w:rsidR="00E52260" w:rsidRDefault="00E52260">
      <w:pPr>
        <w:widowControl w:val="0"/>
        <w:tabs>
          <w:tab w:val="left" w:pos="4429"/>
          <w:tab w:val="right" w:pos="9247"/>
        </w:tabs>
        <w:autoSpaceDE w:val="0"/>
        <w:autoSpaceDN w:val="0"/>
        <w:adjustRightInd w:val="0"/>
        <w:ind w:left="4429"/>
        <w:rPr>
          <w:rFonts w:cs="Arial"/>
          <w:bCs/>
          <w:sz w:val="18"/>
        </w:rPr>
      </w:pPr>
    </w:p>
    <w:p w:rsidR="00E52260" w:rsidRDefault="00E52260">
      <w:pPr>
        <w:widowControl w:val="0"/>
        <w:tabs>
          <w:tab w:val="left" w:pos="4429"/>
          <w:tab w:val="right" w:pos="9247"/>
        </w:tabs>
        <w:autoSpaceDE w:val="0"/>
        <w:autoSpaceDN w:val="0"/>
        <w:adjustRightInd w:val="0"/>
        <w:ind w:left="4429"/>
        <w:rPr>
          <w:rFonts w:cs="Arial"/>
          <w:bCs/>
          <w:sz w:val="18"/>
        </w:rPr>
      </w:pPr>
    </w:p>
    <w:p w:rsidR="00E52260" w:rsidRDefault="00E52260">
      <w:pPr>
        <w:widowControl w:val="0"/>
        <w:tabs>
          <w:tab w:val="left" w:pos="4429"/>
          <w:tab w:val="right" w:pos="9247"/>
        </w:tabs>
        <w:autoSpaceDE w:val="0"/>
        <w:autoSpaceDN w:val="0"/>
        <w:adjustRightInd w:val="0"/>
        <w:rPr>
          <w:rFonts w:cs="Arial"/>
          <w:bCs/>
          <w:sz w:val="18"/>
        </w:rPr>
      </w:pPr>
    </w:p>
    <w:p w:rsidR="00E52260" w:rsidRDefault="00E52260">
      <w:pPr>
        <w:widowControl w:val="0"/>
        <w:tabs>
          <w:tab w:val="left" w:pos="4429"/>
          <w:tab w:val="right" w:pos="9247"/>
        </w:tabs>
        <w:autoSpaceDE w:val="0"/>
        <w:autoSpaceDN w:val="0"/>
        <w:adjustRightInd w:val="0"/>
        <w:ind w:left="4429"/>
        <w:rPr>
          <w:rFonts w:cs="Arial"/>
          <w:bCs/>
          <w:sz w:val="18"/>
        </w:rPr>
      </w:pPr>
      <w:r>
        <w:rPr>
          <w:rFonts w:cs="Arial"/>
          <w:bCs/>
          <w:sz w:val="18"/>
        </w:rPr>
        <w:t>und</w:t>
      </w:r>
    </w:p>
    <w:p w:rsidR="00E52260" w:rsidRDefault="00E52260">
      <w:pPr>
        <w:widowControl w:val="0"/>
        <w:tabs>
          <w:tab w:val="left" w:pos="4429"/>
          <w:tab w:val="right" w:pos="9247"/>
        </w:tabs>
        <w:autoSpaceDE w:val="0"/>
        <w:autoSpaceDN w:val="0"/>
        <w:adjustRightInd w:val="0"/>
        <w:ind w:left="4429"/>
        <w:rPr>
          <w:rFonts w:cs="Arial"/>
          <w:bCs/>
          <w:sz w:val="18"/>
        </w:rPr>
      </w:pPr>
    </w:p>
    <w:p w:rsidR="00E52260" w:rsidRDefault="005F3A4D">
      <w:pPr>
        <w:widowControl w:val="0"/>
        <w:tabs>
          <w:tab w:val="right" w:pos="9247"/>
        </w:tabs>
        <w:autoSpaceDE w:val="0"/>
        <w:autoSpaceDN w:val="0"/>
        <w:adjustRightInd w:val="0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dem </w:t>
      </w:r>
      <w:r w:rsidR="00DD3E87">
        <w:rPr>
          <w:rFonts w:cs="Arial"/>
          <w:bCs/>
          <w:sz w:val="20"/>
        </w:rPr>
        <w:t xml:space="preserve">Studierenden </w:t>
      </w:r>
    </w:p>
    <w:p w:rsidR="00E52260" w:rsidRDefault="00753476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spacing w:before="60" w:after="60"/>
        <w:ind w:left="4349"/>
        <w:rPr>
          <w:rFonts w:cs="Arial"/>
          <w:bCs/>
          <w:sz w:val="18"/>
        </w:rPr>
      </w:pPr>
      <w:r w:rsidRPr="00753476">
        <w:rPr>
          <w:rFonts w:cs="Arial"/>
          <w:b/>
          <w:noProof/>
          <w:snapToGrid/>
          <w:sz w:val="20"/>
        </w:rPr>
        <w:pict>
          <v:shape id="_x0000_s1029" type="#_x0000_t202" style="position:absolute;left:0;text-align:left;margin-left:.5pt;margin-top:6.6pt;width:368.5pt;height:74.45pt;z-index:251658752" fillcolor="#e4e4e4" stroked="f">
            <v:textbox style="mso-next-textbox:#_x0000_s1029">
              <w:txbxContent>
                <w:p w:rsidR="00395A5B" w:rsidRPr="009C6129" w:rsidRDefault="00395A5B" w:rsidP="009C6129"/>
              </w:txbxContent>
            </v:textbox>
          </v:shape>
        </w:pict>
      </w:r>
    </w:p>
    <w:p w:rsidR="00E52260" w:rsidRDefault="00E52260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spacing w:before="60" w:after="120"/>
        <w:ind w:left="4349"/>
        <w:rPr>
          <w:rFonts w:cs="Arial"/>
          <w:b/>
          <w:sz w:val="18"/>
        </w:rPr>
      </w:pPr>
    </w:p>
    <w:p w:rsidR="00E52260" w:rsidRDefault="00E52260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spacing w:before="60" w:after="120"/>
        <w:ind w:left="4349"/>
        <w:rPr>
          <w:rFonts w:cs="Arial"/>
          <w:b/>
          <w:sz w:val="18"/>
        </w:rPr>
      </w:pPr>
    </w:p>
    <w:p w:rsidR="00E52260" w:rsidRDefault="00E52260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spacing w:before="60" w:after="120"/>
        <w:ind w:left="4349"/>
        <w:rPr>
          <w:rFonts w:cs="Arial"/>
          <w:b/>
          <w:sz w:val="18"/>
        </w:rPr>
      </w:pPr>
    </w:p>
    <w:p w:rsidR="00E52260" w:rsidRDefault="00E52260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spacing w:before="60" w:after="120"/>
        <w:ind w:left="4349"/>
        <w:rPr>
          <w:rFonts w:cs="Arial"/>
          <w:b/>
          <w:sz w:val="18"/>
        </w:rPr>
      </w:pPr>
    </w:p>
    <w:p w:rsidR="00E52260" w:rsidRDefault="00E52260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spacing w:before="60" w:after="120"/>
        <w:ind w:left="4349"/>
        <w:rPr>
          <w:rFonts w:cs="Arial"/>
          <w:b/>
          <w:sz w:val="18"/>
        </w:rPr>
      </w:pPr>
    </w:p>
    <w:p w:rsidR="00E52260" w:rsidRDefault="00E52260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spacing w:before="60" w:after="120"/>
        <w:ind w:left="4349" w:hanging="4349"/>
        <w:rPr>
          <w:rFonts w:cs="Arial"/>
          <w:bCs/>
          <w:sz w:val="20"/>
        </w:rPr>
      </w:pPr>
      <w:r>
        <w:rPr>
          <w:rFonts w:cs="Arial"/>
          <w:bCs/>
          <w:sz w:val="20"/>
        </w:rPr>
        <w:t>wird f</w:t>
      </w:r>
      <w:r w:rsidR="00BC265D">
        <w:rPr>
          <w:rFonts w:cs="Arial"/>
          <w:bCs/>
          <w:sz w:val="20"/>
        </w:rPr>
        <w:t>olgender Studien- und Praxisvertrag</w:t>
      </w:r>
      <w:r>
        <w:rPr>
          <w:rFonts w:cs="Arial"/>
          <w:bCs/>
          <w:sz w:val="20"/>
        </w:rPr>
        <w:t xml:space="preserve"> </w:t>
      </w:r>
    </w:p>
    <w:p w:rsidR="00E52260" w:rsidRDefault="00E52260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spacing w:before="60" w:after="120"/>
        <w:ind w:left="4349" w:hanging="4349"/>
        <w:rPr>
          <w:rFonts w:cs="Arial"/>
          <w:bCs/>
          <w:sz w:val="20"/>
        </w:rPr>
      </w:pPr>
    </w:p>
    <w:p w:rsidR="004F0F7B" w:rsidRPr="0077124F" w:rsidRDefault="00E52260" w:rsidP="004F0F7B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ind w:left="4349" w:hanging="4349"/>
        <w:rPr>
          <w:rFonts w:cs="Arial"/>
          <w:bCs/>
          <w:sz w:val="20"/>
          <w:lang w:val="en-US"/>
        </w:rPr>
      </w:pPr>
      <w:r w:rsidRPr="0077124F">
        <w:rPr>
          <w:rFonts w:cs="Arial"/>
          <w:bCs/>
          <w:sz w:val="20"/>
          <w:lang w:val="en-US"/>
        </w:rPr>
        <w:t>zum</w:t>
      </w:r>
      <w:r w:rsidR="004F0F7B" w:rsidRPr="0077124F">
        <w:rPr>
          <w:rFonts w:cs="Arial"/>
          <w:bCs/>
          <w:sz w:val="20"/>
          <w:lang w:val="en-US"/>
        </w:rPr>
        <w:t xml:space="preserve"> </w:t>
      </w:r>
    </w:p>
    <w:p w:rsidR="004F0F7B" w:rsidRPr="0077124F" w:rsidRDefault="004F0F7B" w:rsidP="004F0F7B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ind w:left="4349" w:hanging="4349"/>
        <w:rPr>
          <w:rFonts w:cs="Arial"/>
          <w:bCs/>
          <w:sz w:val="20"/>
          <w:lang w:val="en-US"/>
        </w:rPr>
      </w:pPr>
    </w:p>
    <w:p w:rsidR="00E52260" w:rsidRPr="00B410E7" w:rsidRDefault="005F3A4D" w:rsidP="00B410E7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ind w:left="4349" w:hanging="4349"/>
        <w:rPr>
          <w:rFonts w:cs="Arial"/>
          <w:bCs/>
          <w:sz w:val="20"/>
          <w:lang w:val="en-US"/>
        </w:rPr>
      </w:pPr>
      <w:r w:rsidRPr="0077124F">
        <w:rPr>
          <w:rFonts w:cs="Arial"/>
          <w:bCs/>
          <w:sz w:val="20"/>
          <w:lang w:val="en-US"/>
        </w:rPr>
        <w:t>B</w:t>
      </w:r>
      <w:r>
        <w:rPr>
          <w:rFonts w:cs="Arial"/>
          <w:bCs/>
          <w:sz w:val="20"/>
          <w:lang w:val="en-US"/>
        </w:rPr>
        <w:t>achelor of Science</w:t>
      </w:r>
      <w:r w:rsidR="00B410E7" w:rsidRPr="00B410E7">
        <w:rPr>
          <w:rFonts w:cs="Arial"/>
          <w:bCs/>
          <w:sz w:val="20"/>
          <w:lang w:val="en-US"/>
        </w:rPr>
        <w:t xml:space="preserve"> in </w:t>
      </w:r>
      <w:r>
        <w:rPr>
          <w:rFonts w:cs="Arial"/>
          <w:bCs/>
          <w:sz w:val="20"/>
          <w:lang w:val="en-US"/>
        </w:rPr>
        <w:t>Business Informatics</w:t>
      </w:r>
    </w:p>
    <w:p w:rsidR="004F0F7B" w:rsidRPr="00B410E7" w:rsidRDefault="004F0F7B" w:rsidP="004F0F7B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ind w:left="4349" w:hanging="4349"/>
        <w:rPr>
          <w:rFonts w:cs="Arial"/>
          <w:bCs/>
          <w:sz w:val="20"/>
          <w:lang w:val="en-US"/>
        </w:rPr>
      </w:pPr>
    </w:p>
    <w:p w:rsidR="00E52260" w:rsidRDefault="00DD3E87">
      <w:pPr>
        <w:widowControl w:val="0"/>
        <w:tabs>
          <w:tab w:val="left" w:pos="4350"/>
          <w:tab w:val="right" w:pos="4999"/>
        </w:tabs>
        <w:autoSpaceDE w:val="0"/>
        <w:autoSpaceDN w:val="0"/>
        <w:adjustRightInd w:val="0"/>
        <w:spacing w:line="360" w:lineRule="auto"/>
        <w:ind w:left="4349" w:hanging="4349"/>
        <w:rPr>
          <w:rFonts w:cs="Arial"/>
          <w:bCs/>
          <w:sz w:val="20"/>
        </w:rPr>
      </w:pPr>
      <w:r>
        <w:rPr>
          <w:rFonts w:cs="Arial"/>
          <w:bCs/>
          <w:sz w:val="20"/>
        </w:rPr>
        <w:t>nach dem Studienplan</w:t>
      </w:r>
      <w:r w:rsidR="00E52260">
        <w:rPr>
          <w:rFonts w:cs="Arial"/>
          <w:bCs/>
          <w:sz w:val="20"/>
        </w:rPr>
        <w:t xml:space="preserve"> der Berufsakademie Rhein-Main geschlossen.</w:t>
      </w: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7F2557" w:rsidRDefault="007F2557" w:rsidP="007F2557">
      <w:pPr>
        <w:jc w:val="both"/>
        <w:rPr>
          <w:rFonts w:cs="Arial"/>
          <w:bCs/>
          <w:sz w:val="18"/>
        </w:rPr>
      </w:pPr>
    </w:p>
    <w:p w:rsidR="008C5A73" w:rsidRDefault="008C5A73">
      <w:pPr>
        <w:jc w:val="both"/>
        <w:rPr>
          <w:rFonts w:cs="Arial"/>
          <w:bCs/>
          <w:sz w:val="18"/>
        </w:rPr>
      </w:pPr>
    </w:p>
    <w:p w:rsidR="00E52260" w:rsidRDefault="00E52260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1. Gegenstand des Vertrages</w:t>
      </w:r>
    </w:p>
    <w:p w:rsidR="00E52260" w:rsidRDefault="00E52260">
      <w:pPr>
        <w:jc w:val="both"/>
        <w:rPr>
          <w:rFonts w:cs="Arial"/>
          <w:b/>
          <w:sz w:val="20"/>
          <w:u w:val="single"/>
        </w:rPr>
      </w:pPr>
    </w:p>
    <w:p w:rsidR="00DD3E87" w:rsidRDefault="00DD3E87" w:rsidP="00DD3E87">
      <w:pPr>
        <w:widowControl w:val="0"/>
        <w:autoSpaceDE w:val="0"/>
        <w:autoSpaceDN w:val="0"/>
        <w:adjustRightInd w:val="0"/>
        <w:jc w:val="both"/>
        <w:rPr>
          <w:sz w:val="20"/>
          <w:szCs w:val="18"/>
        </w:rPr>
      </w:pPr>
      <w:r>
        <w:rPr>
          <w:sz w:val="20"/>
          <w:szCs w:val="18"/>
        </w:rPr>
        <w:t>Vertragsgegenstand ist die Durchführung des prax</w:t>
      </w:r>
      <w:r w:rsidR="0077124F">
        <w:rPr>
          <w:sz w:val="20"/>
          <w:szCs w:val="18"/>
        </w:rPr>
        <w:t>isintegrierten Studiums auf der</w:t>
      </w:r>
      <w:r>
        <w:rPr>
          <w:sz w:val="20"/>
          <w:szCs w:val="18"/>
        </w:rPr>
        <w:t xml:space="preserve"> Grundlage des Hessischen </w:t>
      </w:r>
      <w:r w:rsidR="00B410E7">
        <w:rPr>
          <w:sz w:val="20"/>
          <w:szCs w:val="18"/>
        </w:rPr>
        <w:t>Berufsakademiegesetzes</w:t>
      </w:r>
      <w:r>
        <w:rPr>
          <w:sz w:val="20"/>
          <w:szCs w:val="18"/>
        </w:rPr>
        <w:t xml:space="preserve"> über die staatliche Anerkennung von Berufsakademien in der jeweils gültigen Fa</w:t>
      </w:r>
      <w:r>
        <w:rPr>
          <w:sz w:val="20"/>
          <w:szCs w:val="18"/>
        </w:rPr>
        <w:t>s</w:t>
      </w:r>
      <w:r>
        <w:rPr>
          <w:sz w:val="20"/>
          <w:szCs w:val="18"/>
        </w:rPr>
        <w:t>sung.</w:t>
      </w:r>
    </w:p>
    <w:p w:rsidR="00E52260" w:rsidRPr="0077124F" w:rsidRDefault="00DD3E87">
      <w:pPr>
        <w:jc w:val="both"/>
        <w:rPr>
          <w:rFonts w:cs="Arial"/>
          <w:b/>
          <w:sz w:val="20"/>
          <w:u w:val="single"/>
        </w:rPr>
      </w:pPr>
      <w:r w:rsidRPr="0077124F">
        <w:rPr>
          <w:rFonts w:cs="Arial"/>
          <w:b/>
          <w:sz w:val="20"/>
          <w:u w:val="single"/>
        </w:rPr>
        <w:t xml:space="preserve"> </w:t>
      </w:r>
    </w:p>
    <w:p w:rsidR="00DD3E87" w:rsidRPr="0077124F" w:rsidRDefault="00DD3E87">
      <w:pPr>
        <w:widowControl w:val="0"/>
        <w:autoSpaceDE w:val="0"/>
        <w:autoSpaceDN w:val="0"/>
        <w:adjustRightInd w:val="0"/>
        <w:jc w:val="both"/>
        <w:rPr>
          <w:sz w:val="20"/>
          <w:szCs w:val="18"/>
        </w:rPr>
      </w:pPr>
    </w:p>
    <w:p w:rsidR="002B565C" w:rsidRPr="00B410E7" w:rsidRDefault="00B410E7">
      <w:pPr>
        <w:widowControl w:val="0"/>
        <w:autoSpaceDE w:val="0"/>
        <w:autoSpaceDN w:val="0"/>
        <w:adjustRightInd w:val="0"/>
        <w:jc w:val="both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Abschluss</w:t>
      </w:r>
      <w:r w:rsidRPr="00B410E7">
        <w:rPr>
          <w:sz w:val="20"/>
          <w:szCs w:val="18"/>
          <w:lang w:val="en-US"/>
        </w:rPr>
        <w:t xml:space="preserve">: </w:t>
      </w:r>
    </w:p>
    <w:p w:rsidR="00E52260" w:rsidRPr="00B410E7" w:rsidRDefault="00E52260">
      <w:pPr>
        <w:widowControl w:val="0"/>
        <w:autoSpaceDE w:val="0"/>
        <w:autoSpaceDN w:val="0"/>
        <w:adjustRightInd w:val="0"/>
        <w:rPr>
          <w:sz w:val="20"/>
          <w:szCs w:val="18"/>
          <w:lang w:val="en-US"/>
        </w:rPr>
      </w:pPr>
    </w:p>
    <w:p w:rsidR="00E52260" w:rsidRPr="00B410E7" w:rsidRDefault="004F0F7B" w:rsidP="008C5A73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  <w:lang w:val="en-US"/>
        </w:rPr>
      </w:pPr>
      <w:r w:rsidRPr="00B410E7">
        <w:rPr>
          <w:szCs w:val="24"/>
          <w:lang w:val="en-US"/>
        </w:rPr>
        <w:t xml:space="preserve">Bachelor of </w:t>
      </w:r>
      <w:r w:rsidR="005F3A4D">
        <w:rPr>
          <w:szCs w:val="24"/>
          <w:lang w:val="en-US"/>
        </w:rPr>
        <w:t>Science in Business Informatics</w:t>
      </w:r>
    </w:p>
    <w:p w:rsidR="00E52260" w:rsidRPr="00B410E7" w:rsidRDefault="00E52260">
      <w:pPr>
        <w:jc w:val="both"/>
        <w:rPr>
          <w:rFonts w:cs="Arial"/>
          <w:b/>
          <w:sz w:val="20"/>
          <w:u w:val="single"/>
          <w:lang w:val="en-US"/>
        </w:rPr>
      </w:pPr>
    </w:p>
    <w:p w:rsidR="00E52260" w:rsidRPr="00B410E7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8"/>
          <w:lang w:val="en-US"/>
        </w:rPr>
      </w:pPr>
    </w:p>
    <w:p w:rsidR="00E52260" w:rsidRPr="00B410E7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8"/>
          <w:lang w:val="en-US"/>
        </w:rPr>
      </w:pPr>
    </w:p>
    <w:p w:rsidR="00E52260" w:rsidRDefault="00B410E7" w:rsidP="008C5A73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1.1 Studien- und Praxiszeit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Pr="00C34408" w:rsidRDefault="00493390">
      <w:pPr>
        <w:spacing w:line="360" w:lineRule="auto"/>
        <w:jc w:val="both"/>
        <w:rPr>
          <w:rFonts w:cs="Arial"/>
          <w:sz w:val="20"/>
        </w:rPr>
      </w:pPr>
      <w:r w:rsidRPr="00C34408">
        <w:rPr>
          <w:rFonts w:cs="Arial"/>
          <w:sz w:val="20"/>
        </w:rPr>
        <w:t xml:space="preserve">Das Studium </w:t>
      </w:r>
      <w:r w:rsidR="00E52260" w:rsidRPr="00C34408">
        <w:rPr>
          <w:rFonts w:cs="Arial"/>
          <w:sz w:val="20"/>
        </w:rPr>
        <w:t xml:space="preserve">dauert drei Jahre. </w:t>
      </w:r>
    </w:p>
    <w:p w:rsidR="00E52260" w:rsidRPr="00C34408" w:rsidRDefault="00493390">
      <w:pPr>
        <w:jc w:val="both"/>
        <w:rPr>
          <w:rFonts w:cs="Arial"/>
          <w:sz w:val="20"/>
        </w:rPr>
      </w:pPr>
      <w:r w:rsidRPr="00C34408">
        <w:rPr>
          <w:rFonts w:cs="Arial"/>
          <w:sz w:val="20"/>
        </w:rPr>
        <w:t xml:space="preserve">Das Studium </w:t>
      </w:r>
      <w:r w:rsidR="00E52260" w:rsidRPr="00C34408">
        <w:rPr>
          <w:rFonts w:cs="Arial"/>
          <w:sz w:val="20"/>
        </w:rPr>
        <w:t>begi</w:t>
      </w:r>
      <w:r w:rsidR="00CB6DE5" w:rsidRPr="00C34408">
        <w:rPr>
          <w:rFonts w:cs="Arial"/>
          <w:sz w:val="20"/>
        </w:rPr>
        <w:t xml:space="preserve">nnt am 1. </w:t>
      </w:r>
      <w:r w:rsidR="00586906" w:rsidRPr="00C34408">
        <w:rPr>
          <w:rFonts w:cs="Arial"/>
          <w:sz w:val="20"/>
        </w:rPr>
        <w:t>Oktober</w:t>
      </w:r>
      <w:r w:rsidRPr="00C34408">
        <w:rPr>
          <w:rFonts w:cs="Arial"/>
          <w:sz w:val="20"/>
        </w:rPr>
        <w:t xml:space="preserve"> ……</w:t>
      </w:r>
      <w:r w:rsidR="00E52260" w:rsidRPr="00C34408">
        <w:rPr>
          <w:rFonts w:cs="Arial"/>
          <w:sz w:val="20"/>
        </w:rPr>
        <w:t xml:space="preserve"> und endet</w:t>
      </w:r>
      <w:r w:rsidR="00CB6DE5" w:rsidRPr="00C34408">
        <w:rPr>
          <w:rFonts w:cs="Arial"/>
          <w:sz w:val="20"/>
        </w:rPr>
        <w:t xml:space="preserve"> am 30. </w:t>
      </w:r>
      <w:r w:rsidR="00FF381D" w:rsidRPr="00C34408">
        <w:rPr>
          <w:rFonts w:cs="Arial"/>
          <w:sz w:val="20"/>
        </w:rPr>
        <w:t>September</w:t>
      </w:r>
      <w:r w:rsidRPr="00C34408">
        <w:rPr>
          <w:rFonts w:cs="Arial"/>
          <w:sz w:val="20"/>
        </w:rPr>
        <w:t xml:space="preserve"> ….</w:t>
      </w:r>
      <w:r w:rsidR="008172E2" w:rsidRPr="00C34408">
        <w:rPr>
          <w:rFonts w:cs="Arial"/>
          <w:sz w:val="20"/>
        </w:rPr>
        <w:t>.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 w:rsidP="008C5A73">
      <w:pPr>
        <w:jc w:val="both"/>
        <w:outlineLvl w:val="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1.2 Probezeit</w:t>
      </w:r>
    </w:p>
    <w:p w:rsidR="00E52260" w:rsidRDefault="00E52260">
      <w:pPr>
        <w:jc w:val="both"/>
        <w:rPr>
          <w:rFonts w:cs="Arial"/>
          <w:sz w:val="20"/>
          <w:u w:val="single"/>
        </w:rPr>
      </w:pPr>
    </w:p>
    <w:p w:rsidR="00E52260" w:rsidRDefault="00E5226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Die Probezeit beträgt drei Monate; deren Ablauf wird durch Zeiten des Studiums an der Berufsakademie g</w:t>
      </w:r>
      <w:r>
        <w:rPr>
          <w:rFonts w:cs="Arial"/>
          <w:sz w:val="20"/>
        </w:rPr>
        <w:t>e</w:t>
      </w:r>
      <w:r w:rsidR="00B410E7">
        <w:rPr>
          <w:rFonts w:cs="Arial"/>
          <w:sz w:val="20"/>
        </w:rPr>
        <w:t>hemmt. Wird das Studium</w:t>
      </w:r>
      <w:r>
        <w:rPr>
          <w:rFonts w:cs="Arial"/>
          <w:sz w:val="20"/>
        </w:rPr>
        <w:t xml:space="preserve"> während der Probezeit um mehr als ein Drittel dieser Zeit unterbrochen, so verlä</w:t>
      </w:r>
      <w:r>
        <w:rPr>
          <w:rFonts w:cs="Arial"/>
          <w:sz w:val="20"/>
        </w:rPr>
        <w:t>n</w:t>
      </w:r>
      <w:r>
        <w:rPr>
          <w:rFonts w:cs="Arial"/>
          <w:sz w:val="20"/>
        </w:rPr>
        <w:t>gert sich die Probezeit um den Zeitraum der Unterbrechung.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 w:rsidP="008C5A73">
      <w:pPr>
        <w:jc w:val="both"/>
        <w:outlineLvl w:val="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1.3 Nichtbestehen der Prüfung</w:t>
      </w:r>
    </w:p>
    <w:p w:rsidR="00E52260" w:rsidRDefault="00E52260">
      <w:pPr>
        <w:jc w:val="both"/>
        <w:rPr>
          <w:rFonts w:cs="Arial"/>
          <w:sz w:val="20"/>
        </w:rPr>
      </w:pPr>
    </w:p>
    <w:p w:rsidR="000960CB" w:rsidRDefault="000960CB" w:rsidP="008C5A73">
      <w:pPr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>Hinsichtlich der Bestehensregelung gilt die jeweils aktuelle Prüfungsordnung der Berufsakademie Rhein-Main.</w:t>
      </w:r>
    </w:p>
    <w:p w:rsidR="00E52260" w:rsidRDefault="00E52260">
      <w:pPr>
        <w:rPr>
          <w:rFonts w:cs="Arial"/>
          <w:sz w:val="20"/>
        </w:rPr>
      </w:pPr>
    </w:p>
    <w:p w:rsidR="00E52260" w:rsidRDefault="00E52260">
      <w:pPr>
        <w:rPr>
          <w:rFonts w:cs="Arial"/>
          <w:sz w:val="20"/>
        </w:rPr>
      </w:pPr>
    </w:p>
    <w:p w:rsidR="00E52260" w:rsidRDefault="00E52260" w:rsidP="008C5A73">
      <w:pPr>
        <w:outlineLvl w:val="0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2. Betrieb / Berufsakademie</w:t>
      </w:r>
    </w:p>
    <w:p w:rsidR="00E52260" w:rsidRDefault="00E52260">
      <w:pPr>
        <w:rPr>
          <w:rFonts w:cs="Arial"/>
          <w:sz w:val="20"/>
          <w:u w:val="single"/>
        </w:rPr>
      </w:pPr>
    </w:p>
    <w:p w:rsidR="00E52260" w:rsidRDefault="00E52260">
      <w:pPr>
        <w:rPr>
          <w:rFonts w:cs="Arial"/>
          <w:sz w:val="20"/>
          <w:u w:val="single"/>
        </w:rPr>
      </w:pPr>
    </w:p>
    <w:p w:rsidR="00E52260" w:rsidRDefault="00E52260">
      <w:pPr>
        <w:rPr>
          <w:rFonts w:cs="Arial"/>
          <w:sz w:val="20"/>
        </w:rPr>
      </w:pPr>
      <w:r>
        <w:rPr>
          <w:rFonts w:cs="Arial"/>
          <w:sz w:val="20"/>
        </w:rPr>
        <w:t xml:space="preserve">2.1 Die </w:t>
      </w:r>
      <w:r w:rsidR="00B410E7">
        <w:rPr>
          <w:rFonts w:cs="Arial"/>
          <w:sz w:val="20"/>
        </w:rPr>
        <w:t>studien- und praxisbezogene Abschlussarbeit  (Bachelor-Thesis)</w:t>
      </w:r>
      <w:r>
        <w:rPr>
          <w:rFonts w:cs="Arial"/>
          <w:sz w:val="20"/>
        </w:rPr>
        <w:t xml:space="preserve"> wird in</w:t>
      </w:r>
    </w:p>
    <w:p w:rsidR="00E52260" w:rsidRDefault="00753476">
      <w:pPr>
        <w:rPr>
          <w:rFonts w:cs="Arial"/>
          <w:sz w:val="20"/>
        </w:rPr>
      </w:pPr>
      <w:r>
        <w:rPr>
          <w:rFonts w:cs="Arial"/>
          <w:noProof/>
          <w:snapToGrid/>
          <w:sz w:val="20"/>
        </w:rPr>
        <w:pict>
          <v:shape id="_x0000_s1030" type="#_x0000_t202" style="position:absolute;margin-left:4.5pt;margin-top:10.55pt;width:368.5pt;height:54.75pt;z-index:251659776" fillcolor="#e4e4e4" stroked="f">
            <v:textbox style="mso-next-textbox:#_x0000_s1030">
              <w:txbxContent>
                <w:p w:rsidR="00395A5B" w:rsidRPr="00CB6DE5" w:rsidRDefault="00395A5B" w:rsidP="00CB6DE5"/>
              </w:txbxContent>
            </v:textbox>
          </v:shape>
        </w:pict>
      </w:r>
    </w:p>
    <w:p w:rsidR="00E52260" w:rsidRDefault="00E52260">
      <w:pPr>
        <w:rPr>
          <w:rFonts w:cs="Arial"/>
          <w:sz w:val="20"/>
        </w:rPr>
      </w:pPr>
    </w:p>
    <w:p w:rsidR="00E52260" w:rsidRDefault="00E52260">
      <w:pPr>
        <w:rPr>
          <w:rFonts w:cs="Arial"/>
          <w:sz w:val="20"/>
        </w:rPr>
      </w:pPr>
    </w:p>
    <w:p w:rsidR="00E52260" w:rsidRDefault="00E52260">
      <w:pPr>
        <w:rPr>
          <w:rFonts w:cs="Arial"/>
          <w:sz w:val="20"/>
        </w:rPr>
      </w:pPr>
    </w:p>
    <w:p w:rsidR="00E52260" w:rsidRDefault="00E52260">
      <w:pPr>
        <w:rPr>
          <w:rFonts w:cs="Arial"/>
          <w:sz w:val="20"/>
        </w:rPr>
      </w:pPr>
    </w:p>
    <w:p w:rsidR="00E52260" w:rsidRDefault="00E52260">
      <w:pPr>
        <w:rPr>
          <w:rFonts w:cs="Arial"/>
          <w:sz w:val="20"/>
        </w:rPr>
      </w:pPr>
    </w:p>
    <w:p w:rsidR="00E52260" w:rsidRDefault="00E52260">
      <w:pPr>
        <w:rPr>
          <w:rFonts w:cs="Arial"/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durchgeführt. Der Betrieb behält sich e</w:t>
      </w:r>
      <w:r w:rsidR="0076426E">
        <w:rPr>
          <w:rFonts w:cs="Arial"/>
          <w:sz w:val="20"/>
        </w:rPr>
        <w:t>ine Versetzung an weitere Standorte</w:t>
      </w:r>
      <w:r>
        <w:rPr>
          <w:rFonts w:cs="Arial"/>
          <w:sz w:val="20"/>
        </w:rPr>
        <w:t xml:space="preserve"> vor, soweit dies</w:t>
      </w:r>
      <w:r w:rsidR="00F77803">
        <w:rPr>
          <w:rFonts w:cs="Arial"/>
          <w:sz w:val="20"/>
        </w:rPr>
        <w:t>e</w:t>
      </w:r>
      <w:r>
        <w:rPr>
          <w:rFonts w:cs="Arial"/>
          <w:sz w:val="20"/>
        </w:rPr>
        <w:t xml:space="preserve"> mit der Erre</w:t>
      </w:r>
      <w:r>
        <w:rPr>
          <w:rFonts w:cs="Arial"/>
          <w:sz w:val="20"/>
        </w:rPr>
        <w:t>i</w:t>
      </w:r>
      <w:r w:rsidR="0076426E">
        <w:rPr>
          <w:rFonts w:cs="Arial"/>
          <w:sz w:val="20"/>
        </w:rPr>
        <w:t xml:space="preserve">chung des Studienziels </w:t>
      </w:r>
      <w:r>
        <w:rPr>
          <w:rFonts w:cs="Arial"/>
          <w:sz w:val="20"/>
        </w:rPr>
        <w:t>vereinbar ist.</w:t>
      </w:r>
    </w:p>
    <w:p w:rsidR="00E52260" w:rsidRDefault="00E52260">
      <w:pPr>
        <w:rPr>
          <w:rFonts w:cs="Arial"/>
          <w:sz w:val="20"/>
        </w:rPr>
      </w:pPr>
    </w:p>
    <w:p w:rsidR="00E52260" w:rsidRDefault="00E52260">
      <w:pPr>
        <w:rPr>
          <w:rFonts w:cs="Arial"/>
          <w:sz w:val="20"/>
        </w:rPr>
      </w:pPr>
    </w:p>
    <w:p w:rsidR="001D36A4" w:rsidRPr="006008A8" w:rsidRDefault="001D36A4" w:rsidP="001D36A4">
      <w:pPr>
        <w:rPr>
          <w:sz w:val="20"/>
          <w:u w:val="single"/>
        </w:rPr>
      </w:pPr>
      <w:r w:rsidRPr="006008A8">
        <w:rPr>
          <w:sz w:val="20"/>
          <w:u w:val="single"/>
        </w:rPr>
        <w:t>2.2 IHK-Berufsabschlussprüfung</w:t>
      </w:r>
    </w:p>
    <w:p w:rsidR="001D36A4" w:rsidRPr="006008A8" w:rsidRDefault="001D36A4" w:rsidP="001D36A4">
      <w:pPr>
        <w:rPr>
          <w:sz w:val="20"/>
          <w:u w:val="single"/>
        </w:rPr>
      </w:pPr>
    </w:p>
    <w:p w:rsidR="001D36A4" w:rsidRDefault="001D36A4" w:rsidP="001D36A4">
      <w:pPr>
        <w:rPr>
          <w:sz w:val="20"/>
        </w:rPr>
      </w:pPr>
      <w:r w:rsidRPr="006008A8">
        <w:rPr>
          <w:sz w:val="20"/>
        </w:rPr>
        <w:t>Der / Die Studierende kann vor der Industrie- und Handelskammer Offenbach am Main auch eine Abschlus</w:t>
      </w:r>
      <w:r w:rsidRPr="006008A8">
        <w:rPr>
          <w:sz w:val="20"/>
        </w:rPr>
        <w:t>s</w:t>
      </w:r>
      <w:r w:rsidRPr="006008A8">
        <w:rPr>
          <w:sz w:val="20"/>
        </w:rPr>
        <w:t>prüfung nach § 37 Berufsbildungsgesetz (Berufsabschlussprüfung) in einem dem Studienschwerpunkt en</w:t>
      </w:r>
      <w:r w:rsidRPr="006008A8">
        <w:rPr>
          <w:sz w:val="20"/>
        </w:rPr>
        <w:t>t</w:t>
      </w:r>
      <w:r w:rsidRPr="006008A8">
        <w:rPr>
          <w:sz w:val="20"/>
        </w:rPr>
        <w:t>sprechenden Beruf ablegen. Hierzu ist unmittelbar nach Beginn des Studiums eine Kontaktaufnahme mit der Industrie- und Handelskammer Offenbach am Main erforderlich, um das Vorliegen de</w:t>
      </w:r>
      <w:r>
        <w:rPr>
          <w:sz w:val="20"/>
        </w:rPr>
        <w:t>r</w:t>
      </w:r>
      <w:r w:rsidRPr="006008A8">
        <w:rPr>
          <w:sz w:val="20"/>
        </w:rPr>
        <w:t xml:space="preserve"> Zulassungsvor</w:t>
      </w:r>
      <w:r>
        <w:rPr>
          <w:sz w:val="20"/>
        </w:rPr>
        <w:t>ausse</w:t>
      </w:r>
      <w:r>
        <w:rPr>
          <w:sz w:val="20"/>
        </w:rPr>
        <w:t>t</w:t>
      </w:r>
      <w:r>
        <w:rPr>
          <w:sz w:val="20"/>
        </w:rPr>
        <w:t>zungen nach § 43 oder § 45</w:t>
      </w:r>
      <w:r w:rsidRPr="006008A8">
        <w:rPr>
          <w:sz w:val="20"/>
        </w:rPr>
        <w:t xml:space="preserve"> Berufsbildungsgesetz festzustellen.</w:t>
      </w:r>
    </w:p>
    <w:p w:rsidR="001D36A4" w:rsidRDefault="001D36A4" w:rsidP="001D36A4">
      <w:pPr>
        <w:rPr>
          <w:sz w:val="20"/>
        </w:rPr>
      </w:pPr>
    </w:p>
    <w:p w:rsidR="001D36A4" w:rsidRDefault="001D36A4" w:rsidP="001D36A4">
      <w:pPr>
        <w:rPr>
          <w:sz w:val="20"/>
        </w:rPr>
      </w:pPr>
    </w:p>
    <w:p w:rsidR="001D36A4" w:rsidRDefault="001D36A4" w:rsidP="001D36A4">
      <w:pPr>
        <w:rPr>
          <w:sz w:val="20"/>
        </w:rPr>
      </w:pPr>
    </w:p>
    <w:p w:rsidR="001D36A4" w:rsidRDefault="001D36A4" w:rsidP="001D36A4">
      <w:pPr>
        <w:rPr>
          <w:sz w:val="20"/>
        </w:rPr>
      </w:pPr>
    </w:p>
    <w:p w:rsidR="001D36A4" w:rsidRDefault="001D36A4" w:rsidP="001D36A4">
      <w:pPr>
        <w:rPr>
          <w:sz w:val="20"/>
        </w:rPr>
      </w:pPr>
    </w:p>
    <w:p w:rsidR="001D36A4" w:rsidRDefault="001D36A4" w:rsidP="001D36A4">
      <w:pPr>
        <w:rPr>
          <w:sz w:val="20"/>
        </w:rPr>
      </w:pPr>
    </w:p>
    <w:p w:rsidR="001D36A4" w:rsidRDefault="001D36A4" w:rsidP="001D36A4">
      <w:pPr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lastRenderedPageBreak/>
        <w:t>2.3 Bildungsmaßnahmen</w:t>
      </w:r>
    </w:p>
    <w:p w:rsidR="001D36A4" w:rsidRDefault="001D36A4" w:rsidP="001D36A4">
      <w:pPr>
        <w:rPr>
          <w:rFonts w:cs="Arial"/>
          <w:sz w:val="20"/>
        </w:rPr>
      </w:pPr>
    </w:p>
    <w:p w:rsidR="001D36A4" w:rsidRDefault="001D36A4" w:rsidP="001D36A4">
      <w:pPr>
        <w:jc w:val="both"/>
        <w:rPr>
          <w:sz w:val="20"/>
        </w:rPr>
      </w:pPr>
      <w:r>
        <w:rPr>
          <w:sz w:val="20"/>
        </w:rPr>
        <w:t>Folgende Bildungsmaßnahmen kö</w:t>
      </w:r>
      <w:r w:rsidR="00C93E1B">
        <w:rPr>
          <w:sz w:val="20"/>
        </w:rPr>
        <w:t xml:space="preserve">nnen außerhalb des Betriebes </w:t>
      </w:r>
      <w:r>
        <w:rPr>
          <w:sz w:val="20"/>
        </w:rPr>
        <w:t>durchgeführt werden.</w:t>
      </w:r>
    </w:p>
    <w:p w:rsidR="001D36A4" w:rsidRDefault="001D36A4" w:rsidP="001D36A4">
      <w:pPr>
        <w:rPr>
          <w:rFonts w:cs="Arial"/>
          <w:sz w:val="20"/>
        </w:rPr>
      </w:pPr>
    </w:p>
    <w:p w:rsidR="001D36A4" w:rsidRDefault="00753476" w:rsidP="001D36A4">
      <w:pPr>
        <w:rPr>
          <w:rFonts w:cs="Arial"/>
          <w:sz w:val="20"/>
        </w:rPr>
      </w:pPr>
      <w:r>
        <w:rPr>
          <w:rFonts w:cs="Arial"/>
          <w:noProof/>
          <w:snapToGrid/>
          <w:sz w:val="20"/>
        </w:rPr>
        <w:pict>
          <v:shape id="_x0000_s1032" type="#_x0000_t202" style="position:absolute;margin-left:5.2pt;margin-top:1.75pt;width:368.5pt;height:54.75pt;z-index:251661824" fillcolor="#e4e4e4" stroked="f">
            <v:textbox style="mso-next-textbox:#_x0000_s1032">
              <w:txbxContent>
                <w:p w:rsidR="001D36A4" w:rsidRDefault="001D36A4" w:rsidP="001D36A4">
                  <w:pPr>
                    <w:pStyle w:val="berschrift2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1D36A4" w:rsidRDefault="001D36A4" w:rsidP="001D36A4">
      <w:pPr>
        <w:rPr>
          <w:rFonts w:cs="Arial"/>
          <w:sz w:val="20"/>
        </w:rPr>
      </w:pPr>
    </w:p>
    <w:p w:rsidR="001D36A4" w:rsidRDefault="001D36A4" w:rsidP="001D36A4">
      <w:pPr>
        <w:rPr>
          <w:rFonts w:cs="Arial"/>
          <w:sz w:val="20"/>
        </w:rPr>
      </w:pPr>
    </w:p>
    <w:p w:rsidR="001D36A4" w:rsidRDefault="001D36A4" w:rsidP="001D36A4">
      <w:pPr>
        <w:rPr>
          <w:rFonts w:cs="Arial"/>
          <w:sz w:val="20"/>
        </w:rPr>
      </w:pPr>
    </w:p>
    <w:p w:rsidR="001D36A4" w:rsidRDefault="001D36A4" w:rsidP="001D36A4">
      <w:pPr>
        <w:rPr>
          <w:rFonts w:cs="Arial"/>
          <w:sz w:val="20"/>
        </w:rPr>
      </w:pPr>
    </w:p>
    <w:p w:rsidR="00E52260" w:rsidRDefault="00E52260">
      <w:pPr>
        <w:rPr>
          <w:rFonts w:cs="Arial"/>
          <w:sz w:val="20"/>
        </w:rPr>
      </w:pPr>
    </w:p>
    <w:p w:rsidR="00E52260" w:rsidRPr="005252F8" w:rsidRDefault="00E52260">
      <w:pPr>
        <w:jc w:val="both"/>
        <w:rPr>
          <w:rFonts w:cs="Arial"/>
          <w:sz w:val="20"/>
          <w:u w:val="single"/>
        </w:rPr>
      </w:pPr>
      <w:r w:rsidRPr="005252F8">
        <w:rPr>
          <w:rFonts w:cs="Arial"/>
          <w:sz w:val="20"/>
          <w:u w:val="single"/>
        </w:rPr>
        <w:t>2.</w:t>
      </w:r>
      <w:r w:rsidR="001D36A4">
        <w:rPr>
          <w:rFonts w:cs="Arial"/>
          <w:sz w:val="20"/>
          <w:u w:val="single"/>
        </w:rPr>
        <w:t>4</w:t>
      </w:r>
      <w:r w:rsidRPr="005252F8">
        <w:rPr>
          <w:rFonts w:cs="Arial"/>
          <w:sz w:val="20"/>
          <w:u w:val="single"/>
        </w:rPr>
        <w:t xml:space="preserve"> </w:t>
      </w:r>
      <w:r w:rsidR="002B565C" w:rsidRPr="005252F8">
        <w:rPr>
          <w:rFonts w:cs="Arial"/>
          <w:sz w:val="20"/>
          <w:u w:val="single"/>
        </w:rPr>
        <w:t xml:space="preserve">Bachelor </w:t>
      </w:r>
      <w:r w:rsidR="004F0F7B" w:rsidRPr="005252F8">
        <w:rPr>
          <w:rFonts w:cs="Arial"/>
          <w:sz w:val="20"/>
          <w:u w:val="single"/>
        </w:rPr>
        <w:t>Thesis</w:t>
      </w:r>
    </w:p>
    <w:p w:rsidR="00E52260" w:rsidRDefault="00E52260">
      <w:pPr>
        <w:jc w:val="both"/>
        <w:rPr>
          <w:rFonts w:cs="Arial"/>
          <w:sz w:val="20"/>
          <w:u w:val="single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8"/>
        </w:rPr>
      </w:pPr>
      <w:r>
        <w:rPr>
          <w:sz w:val="20"/>
          <w:szCs w:val="18"/>
        </w:rPr>
        <w:t>Es besteht Einvernehme</w:t>
      </w:r>
      <w:r w:rsidR="00395A5B">
        <w:rPr>
          <w:sz w:val="20"/>
          <w:szCs w:val="18"/>
        </w:rPr>
        <w:t xml:space="preserve">n darüber, dass die von dem </w:t>
      </w:r>
      <w:r>
        <w:rPr>
          <w:sz w:val="20"/>
          <w:szCs w:val="18"/>
        </w:rPr>
        <w:t xml:space="preserve">Studierenden während der Studien- und </w:t>
      </w:r>
      <w:r w:rsidR="00395A5B">
        <w:rPr>
          <w:sz w:val="20"/>
          <w:szCs w:val="18"/>
        </w:rPr>
        <w:t>Praxis</w:t>
      </w:r>
      <w:r>
        <w:rPr>
          <w:sz w:val="20"/>
          <w:szCs w:val="18"/>
        </w:rPr>
        <w:t>zeit er</w:t>
      </w:r>
      <w:r>
        <w:rPr>
          <w:sz w:val="20"/>
          <w:szCs w:val="18"/>
        </w:rPr>
        <w:t>s</w:t>
      </w:r>
      <w:r>
        <w:rPr>
          <w:sz w:val="20"/>
          <w:szCs w:val="18"/>
        </w:rPr>
        <w:t xml:space="preserve">tellte prüfungs- und betriebsbezogene </w:t>
      </w:r>
      <w:r w:rsidR="002B565C">
        <w:rPr>
          <w:sz w:val="20"/>
          <w:szCs w:val="18"/>
        </w:rPr>
        <w:t>Abschlussarbeit</w:t>
      </w:r>
      <w:r>
        <w:rPr>
          <w:sz w:val="20"/>
          <w:szCs w:val="18"/>
        </w:rPr>
        <w:t xml:space="preserve"> in das Eigentum der Berufsakademie bzw. des Betri</w:t>
      </w:r>
      <w:r>
        <w:rPr>
          <w:sz w:val="20"/>
          <w:szCs w:val="18"/>
        </w:rPr>
        <w:t>e</w:t>
      </w:r>
      <w:r>
        <w:rPr>
          <w:sz w:val="20"/>
          <w:szCs w:val="18"/>
        </w:rPr>
        <w:t>bes übergehen und urheberrechtliche Ansprüche des Studierend</w:t>
      </w:r>
      <w:r w:rsidR="00395A5B">
        <w:rPr>
          <w:sz w:val="20"/>
          <w:szCs w:val="18"/>
        </w:rPr>
        <w:t xml:space="preserve">en, auch nach Abschluss des Studiums, </w:t>
      </w:r>
      <w:r>
        <w:rPr>
          <w:sz w:val="20"/>
          <w:szCs w:val="18"/>
        </w:rPr>
        <w:t xml:space="preserve">ausgeschlossen sind. Auch die Weitergabe der </w:t>
      </w:r>
      <w:r w:rsidR="002B565C">
        <w:rPr>
          <w:sz w:val="20"/>
          <w:szCs w:val="18"/>
        </w:rPr>
        <w:t>Abschlussarbeit,</w:t>
      </w:r>
      <w:r>
        <w:rPr>
          <w:sz w:val="20"/>
          <w:szCs w:val="18"/>
        </w:rPr>
        <w:t xml:space="preserve"> ganz oder teilweise durch den Studierenden an Dritte</w:t>
      </w:r>
      <w:r w:rsidR="002B565C">
        <w:rPr>
          <w:sz w:val="20"/>
          <w:szCs w:val="18"/>
        </w:rPr>
        <w:t>,</w:t>
      </w:r>
      <w:r>
        <w:rPr>
          <w:sz w:val="20"/>
          <w:szCs w:val="18"/>
        </w:rPr>
        <w:t xml:space="preserve"> während od</w:t>
      </w:r>
      <w:r w:rsidR="00395A5B">
        <w:rPr>
          <w:sz w:val="20"/>
          <w:szCs w:val="18"/>
        </w:rPr>
        <w:t xml:space="preserve">er nach Abschluss des Studiums </w:t>
      </w:r>
      <w:r>
        <w:rPr>
          <w:sz w:val="20"/>
          <w:szCs w:val="18"/>
        </w:rPr>
        <w:t>ist ohne ausdrückliche Genehmigung des Betriebes</w:t>
      </w:r>
      <w:r w:rsidR="00F77803">
        <w:rPr>
          <w:sz w:val="20"/>
          <w:szCs w:val="18"/>
        </w:rPr>
        <w:t xml:space="preserve"> und der Berufsakademie</w:t>
      </w:r>
      <w:r>
        <w:rPr>
          <w:sz w:val="20"/>
          <w:szCs w:val="18"/>
        </w:rPr>
        <w:t xml:space="preserve"> unzulässig.</w:t>
      </w:r>
    </w:p>
    <w:p w:rsidR="00E52260" w:rsidRDefault="00E52260">
      <w:pPr>
        <w:jc w:val="both"/>
        <w:rPr>
          <w:rFonts w:cs="Arial"/>
          <w:sz w:val="20"/>
        </w:rPr>
      </w:pPr>
    </w:p>
    <w:p w:rsidR="00A032BE" w:rsidRDefault="00A032BE">
      <w:pPr>
        <w:jc w:val="both"/>
        <w:rPr>
          <w:rFonts w:cs="Arial"/>
          <w:sz w:val="20"/>
          <w:u w:val="single"/>
        </w:rPr>
      </w:pPr>
    </w:p>
    <w:p w:rsidR="00E52260" w:rsidRDefault="00E52260">
      <w:pPr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2.</w:t>
      </w:r>
      <w:r w:rsidR="001D36A4">
        <w:rPr>
          <w:rFonts w:cs="Arial"/>
          <w:sz w:val="20"/>
          <w:u w:val="single"/>
        </w:rPr>
        <w:t>5</w:t>
      </w:r>
      <w:r>
        <w:rPr>
          <w:rFonts w:cs="Arial"/>
          <w:sz w:val="20"/>
          <w:u w:val="single"/>
        </w:rPr>
        <w:t xml:space="preserve"> Wohnraumbeschaffung</w:t>
      </w:r>
    </w:p>
    <w:p w:rsidR="00E52260" w:rsidRDefault="00E52260">
      <w:pPr>
        <w:jc w:val="both"/>
        <w:rPr>
          <w:rFonts w:cs="Arial"/>
          <w:sz w:val="20"/>
          <w:u w:val="single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8"/>
        </w:rPr>
      </w:pPr>
      <w:r>
        <w:rPr>
          <w:sz w:val="20"/>
          <w:szCs w:val="18"/>
        </w:rPr>
        <w:t>Die Wohnraumbeschaffung ist für die Zeit des Theoriesemesters an der Berufsakademie Angelegenheit des Studierenden.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 w:rsidP="008C5A73">
      <w:pPr>
        <w:jc w:val="both"/>
        <w:outlineLvl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3. Pflichten des Betriebs</w:t>
      </w:r>
    </w:p>
    <w:p w:rsidR="00E52260" w:rsidRDefault="00E52260">
      <w:pPr>
        <w:jc w:val="both"/>
        <w:rPr>
          <w:rFonts w:cs="Arial"/>
          <w:b/>
          <w:bCs/>
          <w:sz w:val="20"/>
        </w:rPr>
      </w:pPr>
    </w:p>
    <w:p w:rsidR="00E52260" w:rsidRDefault="00E52260">
      <w:pPr>
        <w:jc w:val="both"/>
        <w:rPr>
          <w:rFonts w:cs="Arial"/>
          <w:b/>
          <w:bCs/>
          <w:sz w:val="20"/>
        </w:rPr>
      </w:pPr>
    </w:p>
    <w:p w:rsidR="00E52260" w:rsidRDefault="00E52260" w:rsidP="008C5A73">
      <w:pPr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Der Betrieb verpflichtet sich 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rFonts w:cs="Arial"/>
          <w:sz w:val="20"/>
        </w:rPr>
        <w:t xml:space="preserve">3.1 </w:t>
      </w:r>
      <w:r>
        <w:rPr>
          <w:sz w:val="20"/>
        </w:rPr>
        <w:t xml:space="preserve">dafür </w:t>
      </w:r>
      <w:r w:rsidR="00F77803">
        <w:rPr>
          <w:sz w:val="20"/>
        </w:rPr>
        <w:t>zu sorgen, dass die Abschlussarbeit</w:t>
      </w:r>
      <w:r w:rsidR="002360BD">
        <w:rPr>
          <w:sz w:val="20"/>
        </w:rPr>
        <w:t xml:space="preserve"> - </w:t>
      </w:r>
      <w:r w:rsidR="00F77803">
        <w:rPr>
          <w:sz w:val="20"/>
        </w:rPr>
        <w:t>entsprechend den betrieblichen Möglichkeiten – eine praxi</w:t>
      </w:r>
      <w:r w:rsidR="00F77803">
        <w:rPr>
          <w:sz w:val="20"/>
        </w:rPr>
        <w:t>s</w:t>
      </w:r>
      <w:r w:rsidR="00F77803">
        <w:rPr>
          <w:sz w:val="20"/>
        </w:rPr>
        <w:t xml:space="preserve">bezogene Problemstellung </w:t>
      </w:r>
      <w:r w:rsidR="002360BD">
        <w:rPr>
          <w:sz w:val="20"/>
        </w:rPr>
        <w:t xml:space="preserve">beinhaltet und von einem betrieblichen Betreuer begleitet wird. </w:t>
      </w: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sz w:val="20"/>
        </w:rPr>
        <w:t>3.2 eine geeign</w:t>
      </w:r>
      <w:r w:rsidR="002360BD">
        <w:rPr>
          <w:sz w:val="20"/>
        </w:rPr>
        <w:t>ete Fachkraft  als Ansprechpartner für den Studierenden zur Verfügung zu stellen.</w:t>
      </w: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pStyle w:val="Textkrper-Einzug2"/>
        <w:jc w:val="both"/>
      </w:pPr>
      <w:r>
        <w:t>3.3 dem Studierenden die erforderlichen Lehr- und Arbeitsmit</w:t>
      </w:r>
      <w:r w:rsidR="002360BD">
        <w:t>tel für die Praxisphase</w:t>
      </w:r>
      <w:r>
        <w:t xml:space="preserve"> zu</w:t>
      </w:r>
      <w:r w:rsidR="002360BD">
        <w:t>r Verfügung zu</w:t>
      </w:r>
      <w:r>
        <w:t xml:space="preserve"> stellen. </w:t>
      </w: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rFonts w:cs="Arial"/>
          <w:sz w:val="20"/>
        </w:rPr>
        <w:t xml:space="preserve">3.4 </w:t>
      </w:r>
      <w:r w:rsidR="002360BD">
        <w:rPr>
          <w:sz w:val="20"/>
        </w:rPr>
        <w:t>den Studierenden</w:t>
      </w:r>
      <w:r>
        <w:rPr>
          <w:sz w:val="20"/>
        </w:rPr>
        <w:t xml:space="preserve"> zum Besuch der Berufsakademie anzuhalten und freizustel</w:t>
      </w:r>
      <w:r w:rsidR="002360BD">
        <w:rPr>
          <w:sz w:val="20"/>
        </w:rPr>
        <w:t>len.</w:t>
      </w: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2360BD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sz w:val="20"/>
        </w:rPr>
        <w:t xml:space="preserve">3.5 dem </w:t>
      </w:r>
      <w:r w:rsidR="00E52260">
        <w:rPr>
          <w:sz w:val="20"/>
        </w:rPr>
        <w:t>Studierenden nur Tätigkeiten zu übe</w:t>
      </w:r>
      <w:r>
        <w:rPr>
          <w:sz w:val="20"/>
        </w:rPr>
        <w:t>rtragen die dem Praxis- und Studienzweck</w:t>
      </w:r>
      <w:r w:rsidR="00E52260">
        <w:rPr>
          <w:sz w:val="20"/>
        </w:rPr>
        <w:t xml:space="preserve"> dienen und dem Ausbildungsstand angemes</w:t>
      </w:r>
      <w:r>
        <w:rPr>
          <w:sz w:val="20"/>
        </w:rPr>
        <w:t>sen sind.</w:t>
      </w: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2360BD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sz w:val="20"/>
        </w:rPr>
        <w:t xml:space="preserve">3.6 den Studierenden </w:t>
      </w:r>
      <w:r w:rsidR="00E52260">
        <w:rPr>
          <w:sz w:val="20"/>
        </w:rPr>
        <w:t xml:space="preserve"> zum Studium an der Berufsakademie an</w:t>
      </w:r>
      <w:r>
        <w:rPr>
          <w:sz w:val="20"/>
        </w:rPr>
        <w:t>zumelden.</w:t>
      </w: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sz w:val="20"/>
        </w:rPr>
        <w:t>3.7 d</w:t>
      </w:r>
      <w:r w:rsidR="002360BD">
        <w:rPr>
          <w:sz w:val="20"/>
        </w:rPr>
        <w:t xml:space="preserve">en Studierenden </w:t>
      </w:r>
      <w:r>
        <w:rPr>
          <w:sz w:val="20"/>
        </w:rPr>
        <w:t>für die Teilnahme an den Prüfungen freizustellen.</w:t>
      </w:r>
    </w:p>
    <w:p w:rsidR="000700B5" w:rsidRDefault="000700B5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0"/>
        </w:rPr>
      </w:pPr>
    </w:p>
    <w:p w:rsidR="000700B5" w:rsidRDefault="000700B5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0"/>
        </w:rPr>
      </w:pPr>
    </w:p>
    <w:p w:rsidR="001D36A4" w:rsidRDefault="001D36A4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0"/>
        </w:rPr>
      </w:pPr>
    </w:p>
    <w:p w:rsidR="001D36A4" w:rsidRDefault="001D36A4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0"/>
        </w:rPr>
      </w:pPr>
    </w:p>
    <w:p w:rsidR="001D36A4" w:rsidRDefault="001D36A4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0"/>
        </w:rPr>
      </w:pPr>
    </w:p>
    <w:p w:rsidR="001D36A4" w:rsidRDefault="001D36A4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0"/>
        </w:rPr>
      </w:pPr>
    </w:p>
    <w:p w:rsidR="00794605" w:rsidRDefault="00794605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0"/>
        </w:rPr>
      </w:pPr>
    </w:p>
    <w:p w:rsidR="001D36A4" w:rsidRDefault="001D36A4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0"/>
        </w:rPr>
      </w:pPr>
    </w:p>
    <w:p w:rsidR="001D36A4" w:rsidRDefault="001D36A4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0"/>
        </w:rPr>
      </w:pPr>
    </w:p>
    <w:p w:rsidR="001D36A4" w:rsidRDefault="001D36A4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0"/>
        </w:rPr>
      </w:pPr>
    </w:p>
    <w:p w:rsidR="00E52260" w:rsidRDefault="002360BD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4. Pflichten des </w:t>
      </w:r>
      <w:r w:rsidR="00E52260">
        <w:rPr>
          <w:b/>
          <w:bCs/>
          <w:sz w:val="20"/>
        </w:rPr>
        <w:t>Studierenden</w:t>
      </w: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DB5CEB" w:rsidRDefault="002360BD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Der </w:t>
      </w:r>
      <w:r w:rsidR="00E52260">
        <w:rPr>
          <w:sz w:val="20"/>
        </w:rPr>
        <w:t>Studierende hat sich zu bemühen, die Kenntnisse, Fertigkeiten und beruflichen Erfahrungen zu erwerben, die erforderlich sind, um das Bildungsziel in der vorgese</w:t>
      </w:r>
      <w:r>
        <w:rPr>
          <w:sz w:val="20"/>
        </w:rPr>
        <w:t xml:space="preserve">henen Zeit zu erreichen. </w:t>
      </w:r>
    </w:p>
    <w:p w:rsidR="00E52260" w:rsidRDefault="002360BD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Er ist </w:t>
      </w:r>
      <w:r w:rsidR="00E52260">
        <w:rPr>
          <w:sz w:val="20"/>
        </w:rPr>
        <w:t xml:space="preserve">verpflichtet </w:t>
      </w: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rFonts w:cs="Arial"/>
          <w:sz w:val="20"/>
        </w:rPr>
        <w:t xml:space="preserve">4.1 </w:t>
      </w:r>
      <w:r w:rsidR="00DB5CEB">
        <w:rPr>
          <w:sz w:val="20"/>
        </w:rPr>
        <w:t xml:space="preserve">seine </w:t>
      </w:r>
      <w:r>
        <w:rPr>
          <w:sz w:val="20"/>
        </w:rPr>
        <w:t>Aufgaben sorgfältig und gewissenhaft auszufüh</w:t>
      </w:r>
      <w:r w:rsidR="00DB5CEB">
        <w:rPr>
          <w:sz w:val="20"/>
        </w:rPr>
        <w:t>ren.</w:t>
      </w: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E52260" w:rsidRDefault="00E52260">
      <w:pPr>
        <w:pStyle w:val="Textkrper-Einzug3"/>
      </w:pPr>
      <w:r>
        <w:t>4.2 an den Lehrveranstaltungen und Prüfungen der Berufsak</w:t>
      </w:r>
      <w:r w:rsidR="00DB5CEB">
        <w:t>ademie sowie an sonstigen betrieblichen Bi</w:t>
      </w:r>
      <w:r w:rsidR="00DB5CEB">
        <w:t>l</w:t>
      </w:r>
      <w:r w:rsidR="00DB5CEB">
        <w:t>dung</w:t>
      </w:r>
      <w:r>
        <w:t>smaßnahmen und Prüfungen teil</w:t>
      </w:r>
      <w:r w:rsidR="00DB5CEB">
        <w:t>zunehmen.</w:t>
      </w: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sz w:val="20"/>
        </w:rPr>
        <w:t>4.3 d</w:t>
      </w:r>
      <w:r w:rsidR="00DB5CEB">
        <w:rPr>
          <w:sz w:val="20"/>
        </w:rPr>
        <w:t xml:space="preserve">en Weisungen zu folgen, die ihm im Rahmen der Studien und Praxisphasen von </w:t>
      </w:r>
      <w:r>
        <w:rPr>
          <w:sz w:val="20"/>
        </w:rPr>
        <w:t>weisungsberechtigten Per</w:t>
      </w:r>
      <w:r w:rsidR="00DB5CEB">
        <w:rPr>
          <w:sz w:val="20"/>
        </w:rPr>
        <w:t>sonen erteilt werden.</w:t>
      </w:r>
    </w:p>
    <w:p w:rsidR="00E52260" w:rsidRDefault="00E52260" w:rsidP="00DB5CE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DB5CEB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sz w:val="20"/>
        </w:rPr>
        <w:t>4.4</w:t>
      </w:r>
      <w:r w:rsidR="00E52260">
        <w:rPr>
          <w:sz w:val="20"/>
        </w:rPr>
        <w:t xml:space="preserve"> Lehr- und Lernmittel sowie betriebliche Einrichtungen pfleglich zu behandeln und diese nur zu den ent-sprechend übertragenen Arbei</w:t>
      </w:r>
      <w:r>
        <w:rPr>
          <w:sz w:val="20"/>
        </w:rPr>
        <w:t>ten zu verwenden.</w:t>
      </w: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1D36A4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cs="Arial"/>
          <w:sz w:val="20"/>
        </w:rPr>
        <w:t>4.5</w:t>
      </w:r>
      <w:r w:rsidR="00E52260">
        <w:rPr>
          <w:rFonts w:cs="Arial"/>
          <w:sz w:val="20"/>
        </w:rPr>
        <w:t xml:space="preserve"> </w:t>
      </w:r>
      <w:r w:rsidR="00E52260">
        <w:rPr>
          <w:sz w:val="20"/>
        </w:rPr>
        <w:t>über Betriebs- und Geschäftsgeheimnisse auch nach Ausscheiden Stillschwei</w:t>
      </w:r>
      <w:r w:rsidR="00DB5CEB">
        <w:rPr>
          <w:sz w:val="20"/>
        </w:rPr>
        <w:t>gen zu bewahren.</w:t>
      </w:r>
    </w:p>
    <w:p w:rsidR="00E52260" w:rsidRDefault="00E52260">
      <w:pPr>
        <w:widowControl w:val="0"/>
        <w:autoSpaceDE w:val="0"/>
        <w:autoSpaceDN w:val="0"/>
        <w:adjustRightInd w:val="0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rPr>
          <w:sz w:val="20"/>
        </w:rPr>
      </w:pPr>
    </w:p>
    <w:p w:rsidR="00E52260" w:rsidRDefault="001D36A4">
      <w:pPr>
        <w:pStyle w:val="Textkrper-Einzug2"/>
      </w:pPr>
      <w:r>
        <w:t>4.6</w:t>
      </w:r>
      <w:r w:rsidR="00E52260">
        <w:t xml:space="preserve"> bei Fernbleiben </w:t>
      </w:r>
      <w:r w:rsidR="00DB5CEB">
        <w:t>von der Praxisphase</w:t>
      </w:r>
      <w:r w:rsidR="00E52260">
        <w:t>, von Lehrveranstaltungen der Berufsakademie unter Angabe von Gründen un</w:t>
      </w:r>
      <w:r w:rsidR="00DB5CEB">
        <w:t>verzüglich den B</w:t>
      </w:r>
      <w:r w:rsidR="00E52260">
        <w:t>etrieb zu benachrichtigen und bei Krankheit oder Unfall unverzüglich</w:t>
      </w:r>
      <w:r w:rsidR="007D30DD">
        <w:t xml:space="preserve"> </w:t>
      </w:r>
      <w:r w:rsidR="00E52260">
        <w:t>eine ärz</w:t>
      </w:r>
      <w:r w:rsidR="00DB5CEB">
        <w:t>tliche Bescheinigung einzureichen.</w:t>
      </w: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rPr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ind w:left="360" w:hanging="360"/>
        <w:rPr>
          <w:sz w:val="20"/>
        </w:rPr>
      </w:pPr>
    </w:p>
    <w:p w:rsidR="00E52260" w:rsidRDefault="001D36A4">
      <w:pPr>
        <w:widowControl w:val="0"/>
        <w:autoSpaceDE w:val="0"/>
        <w:autoSpaceDN w:val="0"/>
        <w:adjustRightInd w:val="0"/>
        <w:ind w:left="360" w:hanging="360"/>
        <w:rPr>
          <w:sz w:val="20"/>
        </w:rPr>
      </w:pPr>
      <w:r>
        <w:rPr>
          <w:sz w:val="20"/>
        </w:rPr>
        <w:t>4.7</w:t>
      </w:r>
      <w:r w:rsidR="00DB5CEB">
        <w:rPr>
          <w:sz w:val="20"/>
        </w:rPr>
        <w:t xml:space="preserve"> den Betrieb über die von ihm</w:t>
      </w:r>
      <w:r w:rsidR="00E52260">
        <w:rPr>
          <w:sz w:val="20"/>
        </w:rPr>
        <w:t xml:space="preserve"> erzielten Noten an der Berufsakademie zu informieren.</w:t>
      </w:r>
    </w:p>
    <w:p w:rsidR="00E52260" w:rsidRDefault="00E52260">
      <w:pPr>
        <w:widowControl w:val="0"/>
        <w:autoSpaceDE w:val="0"/>
        <w:autoSpaceDN w:val="0"/>
        <w:adjustRightInd w:val="0"/>
        <w:rPr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 w:rsidP="008C5A73">
      <w:pPr>
        <w:jc w:val="both"/>
        <w:outlineLvl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5. Vergütung und sonstige Leistungen</w:t>
      </w:r>
    </w:p>
    <w:p w:rsidR="00E52260" w:rsidRDefault="00E52260">
      <w:pPr>
        <w:jc w:val="both"/>
        <w:rPr>
          <w:rFonts w:cs="Arial"/>
          <w:b/>
          <w:bCs/>
          <w:sz w:val="20"/>
        </w:rPr>
      </w:pPr>
    </w:p>
    <w:p w:rsidR="00E52260" w:rsidRDefault="00E52260">
      <w:pPr>
        <w:jc w:val="both"/>
        <w:rPr>
          <w:rFonts w:cs="Arial"/>
          <w:b/>
          <w:bCs/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5.1 Die</w:t>
      </w:r>
      <w:r w:rsidR="00DB5CEB">
        <w:rPr>
          <w:rFonts w:cs="Arial"/>
          <w:sz w:val="20"/>
        </w:rPr>
        <w:t xml:space="preserve"> Vergütung </w:t>
      </w:r>
      <w:r>
        <w:rPr>
          <w:rFonts w:cs="Arial"/>
          <w:sz w:val="20"/>
        </w:rPr>
        <w:t>beträgt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DB5CE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im 1. J</w:t>
      </w:r>
      <w:r w:rsidR="00CB6DE5">
        <w:rPr>
          <w:rFonts w:cs="Arial"/>
          <w:sz w:val="20"/>
        </w:rPr>
        <w:t xml:space="preserve">ahr  </w:t>
      </w:r>
      <w:r w:rsidR="008172E2">
        <w:rPr>
          <w:rFonts w:cs="Arial"/>
          <w:sz w:val="20"/>
        </w:rPr>
        <w:t>________</w:t>
      </w:r>
      <w:r w:rsidR="00E52260">
        <w:rPr>
          <w:rFonts w:cs="Arial"/>
          <w:sz w:val="20"/>
        </w:rPr>
        <w:t xml:space="preserve"> Euro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DB5CE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im 2. J</w:t>
      </w:r>
      <w:r w:rsidR="00CB6DE5">
        <w:rPr>
          <w:rFonts w:cs="Arial"/>
          <w:sz w:val="20"/>
        </w:rPr>
        <w:t xml:space="preserve">ahr </w:t>
      </w:r>
      <w:r w:rsidR="008172E2">
        <w:rPr>
          <w:rFonts w:cs="Arial"/>
          <w:sz w:val="20"/>
        </w:rPr>
        <w:t xml:space="preserve"> ________</w:t>
      </w:r>
      <w:r w:rsidR="00E52260">
        <w:rPr>
          <w:rFonts w:cs="Arial"/>
          <w:sz w:val="20"/>
        </w:rPr>
        <w:t xml:space="preserve"> Euro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DB5CE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im 3. Jahr  </w:t>
      </w:r>
      <w:r w:rsidR="008172E2">
        <w:rPr>
          <w:rFonts w:cs="Arial"/>
          <w:sz w:val="20"/>
        </w:rPr>
        <w:t>________</w:t>
      </w:r>
      <w:r w:rsidR="00E52260">
        <w:rPr>
          <w:rFonts w:cs="Arial"/>
          <w:sz w:val="20"/>
        </w:rPr>
        <w:t xml:space="preserve"> Euro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 w:rsidP="008C5A73">
      <w:pPr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>Die Vergütung wird spätest</w:t>
      </w:r>
      <w:r w:rsidR="00DB5CEB">
        <w:rPr>
          <w:rFonts w:cs="Arial"/>
          <w:sz w:val="20"/>
        </w:rPr>
        <w:t>ens am ……………</w:t>
      </w:r>
      <w:r>
        <w:rPr>
          <w:rFonts w:cs="Arial"/>
          <w:sz w:val="20"/>
        </w:rPr>
        <w:t xml:space="preserve"> des Monats gezahlt.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5.2 Fortzahlung der Vergütung</w:t>
      </w:r>
    </w:p>
    <w:p w:rsidR="00E52260" w:rsidRDefault="00E52260">
      <w:pPr>
        <w:jc w:val="both"/>
        <w:rPr>
          <w:rFonts w:cs="Arial"/>
          <w:sz w:val="20"/>
          <w:u w:val="single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7"/>
        </w:rPr>
      </w:pPr>
      <w:r>
        <w:rPr>
          <w:sz w:val="20"/>
          <w:szCs w:val="17"/>
        </w:rPr>
        <w:t>Dem Studierenden wird die Vergütung auch für die Zeit des Besuches der Berufsakademie gezahlt. Sofern für den Betrieb keine günstigere tarifvertragliche Regelung besteht, wird im Falle der unverschuldeten Arbeitsu</w:t>
      </w:r>
      <w:r>
        <w:rPr>
          <w:sz w:val="20"/>
          <w:szCs w:val="17"/>
        </w:rPr>
        <w:t>n</w:t>
      </w:r>
      <w:r>
        <w:rPr>
          <w:sz w:val="20"/>
          <w:szCs w:val="17"/>
        </w:rPr>
        <w:t>fähigkeit (Krankheit) die Vergütung den Vorschriften des Entgeltfortzahlungsgesetzes entsprechend weiterg</w:t>
      </w:r>
      <w:r>
        <w:rPr>
          <w:sz w:val="20"/>
          <w:szCs w:val="17"/>
        </w:rPr>
        <w:t>e</w:t>
      </w:r>
      <w:r>
        <w:rPr>
          <w:sz w:val="20"/>
          <w:szCs w:val="17"/>
        </w:rPr>
        <w:t>zahlt.</w:t>
      </w: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7"/>
        </w:rPr>
      </w:pPr>
    </w:p>
    <w:p w:rsidR="00E52260" w:rsidRDefault="00E52260">
      <w:pPr>
        <w:jc w:val="both"/>
        <w:rPr>
          <w:rFonts w:cs="Arial"/>
          <w:sz w:val="20"/>
          <w:u w:val="single"/>
        </w:rPr>
      </w:pPr>
    </w:p>
    <w:p w:rsidR="00E52260" w:rsidRDefault="00E52260" w:rsidP="008C5A73">
      <w:pPr>
        <w:jc w:val="both"/>
        <w:outlineLvl w:val="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Studien</w:t>
      </w:r>
      <w:r w:rsidR="004A6421">
        <w:rPr>
          <w:rFonts w:cs="Arial"/>
          <w:sz w:val="20"/>
          <w:u w:val="single"/>
        </w:rPr>
        <w:t>beitrag</w:t>
      </w:r>
    </w:p>
    <w:p w:rsidR="00E52260" w:rsidRDefault="00E52260">
      <w:pPr>
        <w:jc w:val="both"/>
        <w:rPr>
          <w:rFonts w:cs="Arial"/>
          <w:sz w:val="20"/>
          <w:u w:val="single"/>
        </w:rPr>
      </w:pPr>
    </w:p>
    <w:p w:rsidR="00E52260" w:rsidRDefault="00DB5CEB" w:rsidP="008C5A73">
      <w:pPr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>Der B</w:t>
      </w:r>
      <w:r w:rsidR="00E52260">
        <w:rPr>
          <w:rFonts w:cs="Arial"/>
          <w:sz w:val="20"/>
        </w:rPr>
        <w:t>etrieb trägt und entrichtet eine Studiengebühr von derzeit 300,- Euro monatlich.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 w:rsidP="008C5A73">
      <w:pPr>
        <w:jc w:val="both"/>
        <w:outlineLvl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6. Wöchentliche Arbeit</w:t>
      </w:r>
      <w:r w:rsidR="005333D2">
        <w:rPr>
          <w:rFonts w:cs="Arial"/>
          <w:b/>
          <w:bCs/>
          <w:sz w:val="20"/>
        </w:rPr>
        <w:t>s</w:t>
      </w:r>
      <w:r w:rsidR="00E65C46">
        <w:rPr>
          <w:rFonts w:cs="Arial"/>
          <w:b/>
          <w:bCs/>
          <w:sz w:val="20"/>
        </w:rPr>
        <w:t>zeit</w:t>
      </w:r>
      <w:r>
        <w:rPr>
          <w:rFonts w:cs="Arial"/>
          <w:b/>
          <w:bCs/>
          <w:sz w:val="20"/>
        </w:rPr>
        <w:t>reg</w:t>
      </w:r>
      <w:r w:rsidR="00E65C46">
        <w:rPr>
          <w:rFonts w:cs="Arial"/>
          <w:b/>
          <w:bCs/>
          <w:sz w:val="20"/>
        </w:rPr>
        <w:t>e</w:t>
      </w:r>
      <w:r>
        <w:rPr>
          <w:rFonts w:cs="Arial"/>
          <w:b/>
          <w:bCs/>
          <w:sz w:val="20"/>
        </w:rPr>
        <w:t xml:space="preserve">lung und Urlaub </w:t>
      </w:r>
    </w:p>
    <w:p w:rsidR="00E52260" w:rsidRDefault="00E52260">
      <w:pPr>
        <w:jc w:val="both"/>
        <w:rPr>
          <w:rFonts w:cs="Arial"/>
          <w:b/>
          <w:bCs/>
          <w:sz w:val="20"/>
        </w:rPr>
      </w:pPr>
    </w:p>
    <w:p w:rsidR="00E52260" w:rsidRDefault="00E52260">
      <w:pPr>
        <w:jc w:val="both"/>
        <w:rPr>
          <w:rFonts w:cs="Arial"/>
          <w:b/>
          <w:bCs/>
          <w:sz w:val="20"/>
        </w:rPr>
      </w:pPr>
    </w:p>
    <w:p w:rsidR="00E52260" w:rsidRDefault="00E52260" w:rsidP="008C5A73">
      <w:pPr>
        <w:jc w:val="both"/>
        <w:outlineLvl w:val="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6.1 Arbeitszeit</w:t>
      </w:r>
    </w:p>
    <w:p w:rsidR="00E52260" w:rsidRDefault="00E52260">
      <w:pPr>
        <w:jc w:val="both"/>
        <w:rPr>
          <w:rFonts w:cs="Arial"/>
          <w:sz w:val="20"/>
          <w:u w:val="single"/>
        </w:rPr>
      </w:pPr>
    </w:p>
    <w:p w:rsidR="00E52260" w:rsidRDefault="00C34408" w:rsidP="008C5A73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19"/>
        </w:rPr>
      </w:pPr>
      <w:r>
        <w:rPr>
          <w:sz w:val="20"/>
          <w:szCs w:val="19"/>
        </w:rPr>
        <w:t xml:space="preserve">Die </w:t>
      </w:r>
      <w:r w:rsidR="00E52260">
        <w:rPr>
          <w:sz w:val="20"/>
          <w:szCs w:val="19"/>
        </w:rPr>
        <w:t>wöchentliche Arbeitszeit in d</w:t>
      </w:r>
      <w:r>
        <w:rPr>
          <w:sz w:val="20"/>
          <w:szCs w:val="19"/>
        </w:rPr>
        <w:t>en Praxisphasen</w:t>
      </w:r>
      <w:r w:rsidR="00CB6DE5">
        <w:rPr>
          <w:sz w:val="20"/>
          <w:szCs w:val="19"/>
        </w:rPr>
        <w:t xml:space="preserve"> beträgt </w:t>
      </w:r>
      <w:r w:rsidR="008172E2">
        <w:rPr>
          <w:sz w:val="20"/>
          <w:szCs w:val="19"/>
        </w:rPr>
        <w:t>___ Stunden.</w:t>
      </w: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  <w:r>
        <w:rPr>
          <w:sz w:val="20"/>
          <w:szCs w:val="19"/>
        </w:rPr>
        <w:t>Über die regelmäßige wöchentliche Arbeitszeit hinausgehende Stunden werden, soweit sie von dem Betrieb veranlasst wurden, nach der im Betrieb üblichen Regelung vergütet.</w:t>
      </w:r>
    </w:p>
    <w:p w:rsidR="00E52260" w:rsidRDefault="00E52260">
      <w:pPr>
        <w:jc w:val="both"/>
        <w:rPr>
          <w:rFonts w:cs="Arial"/>
          <w:sz w:val="20"/>
          <w:u w:val="single"/>
        </w:rPr>
      </w:pPr>
    </w:p>
    <w:p w:rsidR="00E52260" w:rsidRDefault="00E52260">
      <w:pPr>
        <w:jc w:val="both"/>
        <w:rPr>
          <w:rFonts w:cs="Arial"/>
          <w:sz w:val="20"/>
          <w:u w:val="single"/>
        </w:rPr>
      </w:pPr>
    </w:p>
    <w:p w:rsidR="00E52260" w:rsidRDefault="00E52260" w:rsidP="008C5A73">
      <w:pPr>
        <w:jc w:val="both"/>
        <w:outlineLvl w:val="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6.2 Urlaub</w:t>
      </w:r>
    </w:p>
    <w:p w:rsidR="00E52260" w:rsidRDefault="00E52260">
      <w:pPr>
        <w:jc w:val="both"/>
        <w:rPr>
          <w:rFonts w:cs="Arial"/>
          <w:sz w:val="20"/>
          <w:u w:val="single"/>
        </w:rPr>
      </w:pPr>
    </w:p>
    <w:p w:rsidR="00E52260" w:rsidRDefault="00E5226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Der/die Studierende hat Ansp</w:t>
      </w:r>
      <w:r w:rsidR="00CB6DE5">
        <w:rPr>
          <w:rFonts w:cs="Arial"/>
          <w:sz w:val="20"/>
        </w:rPr>
        <w:t>ruch auf Urlaub in Höhe von</w:t>
      </w:r>
      <w:r w:rsidR="00CB6DE5">
        <w:rPr>
          <w:rFonts w:cs="Arial"/>
          <w:sz w:val="20"/>
        </w:rPr>
        <w:tab/>
      </w:r>
      <w:r w:rsidR="008172E2">
        <w:rPr>
          <w:rFonts w:cs="Arial"/>
          <w:sz w:val="20"/>
        </w:rPr>
        <w:t>_______</w:t>
      </w:r>
      <w:r>
        <w:rPr>
          <w:rFonts w:cs="Arial"/>
          <w:sz w:val="20"/>
        </w:rPr>
        <w:t xml:space="preserve"> A</w:t>
      </w:r>
      <w:r w:rsidR="00CB6DE5">
        <w:rPr>
          <w:rFonts w:cs="Arial"/>
          <w:sz w:val="20"/>
        </w:rPr>
        <w:t>rbeitstagen im Jahre  20</w:t>
      </w:r>
      <w:r w:rsidR="00684F99">
        <w:rPr>
          <w:rFonts w:cs="Arial"/>
          <w:sz w:val="20"/>
        </w:rPr>
        <w:t>10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CB6DE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172E2">
        <w:rPr>
          <w:rFonts w:cs="Arial"/>
          <w:sz w:val="20"/>
        </w:rPr>
        <w:t>_______</w:t>
      </w:r>
      <w:r>
        <w:rPr>
          <w:rFonts w:cs="Arial"/>
          <w:sz w:val="20"/>
        </w:rPr>
        <w:t xml:space="preserve"> </w:t>
      </w:r>
      <w:r w:rsidR="00E52260">
        <w:rPr>
          <w:rFonts w:cs="Arial"/>
          <w:sz w:val="20"/>
        </w:rPr>
        <w:t>A</w:t>
      </w:r>
      <w:r>
        <w:rPr>
          <w:rFonts w:cs="Arial"/>
          <w:sz w:val="20"/>
        </w:rPr>
        <w:t>rbeitsta</w:t>
      </w:r>
      <w:r w:rsidR="004F0F7B">
        <w:rPr>
          <w:rFonts w:cs="Arial"/>
          <w:sz w:val="20"/>
        </w:rPr>
        <w:t>gen im Jahre  201</w:t>
      </w:r>
      <w:r w:rsidR="00684F99">
        <w:rPr>
          <w:rFonts w:cs="Arial"/>
          <w:sz w:val="20"/>
        </w:rPr>
        <w:t>1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CB6DE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172E2">
        <w:rPr>
          <w:rFonts w:cs="Arial"/>
          <w:sz w:val="20"/>
        </w:rPr>
        <w:t>_______</w:t>
      </w:r>
      <w:r>
        <w:rPr>
          <w:rFonts w:cs="Arial"/>
          <w:sz w:val="20"/>
        </w:rPr>
        <w:t xml:space="preserve"> Arbeitsta</w:t>
      </w:r>
      <w:r w:rsidR="001B084B">
        <w:rPr>
          <w:rFonts w:cs="Arial"/>
          <w:sz w:val="20"/>
        </w:rPr>
        <w:t>gen im Jahre  201</w:t>
      </w:r>
      <w:r w:rsidR="00684F99">
        <w:rPr>
          <w:rFonts w:cs="Arial"/>
          <w:sz w:val="20"/>
        </w:rPr>
        <w:t>2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CB6DE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172E2">
        <w:rPr>
          <w:rFonts w:cs="Arial"/>
          <w:sz w:val="20"/>
        </w:rPr>
        <w:t>_______</w:t>
      </w:r>
      <w:r>
        <w:rPr>
          <w:rFonts w:cs="Arial"/>
          <w:sz w:val="20"/>
        </w:rPr>
        <w:t xml:space="preserve"> </w:t>
      </w:r>
      <w:r w:rsidR="00E52260">
        <w:rPr>
          <w:rFonts w:cs="Arial"/>
          <w:sz w:val="20"/>
        </w:rPr>
        <w:t>A</w:t>
      </w:r>
      <w:r>
        <w:rPr>
          <w:rFonts w:cs="Arial"/>
          <w:sz w:val="20"/>
        </w:rPr>
        <w:t>rbeitstagen im Jahre  20</w:t>
      </w:r>
      <w:r w:rsidR="001B084B">
        <w:rPr>
          <w:rFonts w:cs="Arial"/>
          <w:sz w:val="20"/>
        </w:rPr>
        <w:t>1</w:t>
      </w:r>
      <w:r w:rsidR="00684F99">
        <w:rPr>
          <w:rFonts w:cs="Arial"/>
          <w:sz w:val="20"/>
        </w:rPr>
        <w:t>3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jc w:val="both"/>
        <w:rPr>
          <w:rFonts w:cs="Arial"/>
          <w:sz w:val="20"/>
          <w:u w:val="single"/>
        </w:rPr>
      </w:pPr>
    </w:p>
    <w:p w:rsidR="00E52260" w:rsidRDefault="00E52260" w:rsidP="008C5A73">
      <w:pPr>
        <w:jc w:val="both"/>
        <w:outlineLvl w:val="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6.3 Urlaubsbestimmungen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Der</w:t>
      </w:r>
      <w:r w:rsidR="00DB5CEB">
        <w:rPr>
          <w:sz w:val="19"/>
          <w:szCs w:val="19"/>
        </w:rPr>
        <w:t xml:space="preserve"> Urlaub sollte in der Praxisphase genommen werden. </w:t>
      </w:r>
      <w:r>
        <w:rPr>
          <w:sz w:val="19"/>
          <w:szCs w:val="19"/>
        </w:rPr>
        <w:t xml:space="preserve"> Während des Ur</w:t>
      </w:r>
      <w:r w:rsidR="00DB5CEB">
        <w:rPr>
          <w:sz w:val="19"/>
          <w:szCs w:val="19"/>
        </w:rPr>
        <w:t xml:space="preserve">laubs darf der </w:t>
      </w:r>
      <w:r>
        <w:rPr>
          <w:sz w:val="19"/>
          <w:szCs w:val="19"/>
        </w:rPr>
        <w:t>Studierende keine dem Urlaubs</w:t>
      </w:r>
      <w:r w:rsidR="00DB5CEB">
        <w:rPr>
          <w:sz w:val="19"/>
          <w:szCs w:val="19"/>
        </w:rPr>
        <w:t xml:space="preserve">zweck entgegenstehende </w:t>
      </w:r>
      <w:r>
        <w:rPr>
          <w:sz w:val="19"/>
          <w:szCs w:val="19"/>
        </w:rPr>
        <w:t>Erwerbstätigkeit ausüben.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 w:rsidP="008C5A73">
      <w:pPr>
        <w:outlineLvl w:val="0"/>
        <w:rPr>
          <w:b/>
          <w:bCs/>
          <w:sz w:val="20"/>
        </w:rPr>
      </w:pPr>
      <w:r>
        <w:rPr>
          <w:b/>
          <w:bCs/>
          <w:sz w:val="20"/>
        </w:rPr>
        <w:t>7. Kündigung</w:t>
      </w:r>
    </w:p>
    <w:p w:rsidR="00E52260" w:rsidRDefault="00E52260">
      <w:pPr>
        <w:jc w:val="both"/>
        <w:rPr>
          <w:rFonts w:cs="Arial"/>
          <w:b/>
          <w:bCs/>
          <w:sz w:val="20"/>
        </w:rPr>
      </w:pPr>
    </w:p>
    <w:p w:rsidR="00E52260" w:rsidRDefault="00E52260">
      <w:pPr>
        <w:jc w:val="both"/>
        <w:rPr>
          <w:rFonts w:cs="Arial"/>
          <w:b/>
          <w:bCs/>
          <w:sz w:val="20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  <w:r>
        <w:rPr>
          <w:sz w:val="20"/>
          <w:szCs w:val="19"/>
        </w:rPr>
        <w:t>Während der Probezei</w:t>
      </w:r>
      <w:r w:rsidR="00DB5CEB">
        <w:rPr>
          <w:sz w:val="20"/>
          <w:szCs w:val="19"/>
        </w:rPr>
        <w:t>t kann das Vertragsverhältnis</w:t>
      </w:r>
      <w:r>
        <w:rPr>
          <w:sz w:val="20"/>
          <w:szCs w:val="19"/>
        </w:rPr>
        <w:t xml:space="preserve"> ohne Einhaltung einer Kündigungsfrist und ohne Ang</w:t>
      </w:r>
      <w:r>
        <w:rPr>
          <w:sz w:val="20"/>
          <w:szCs w:val="19"/>
        </w:rPr>
        <w:t>a</w:t>
      </w:r>
      <w:r>
        <w:rPr>
          <w:sz w:val="20"/>
          <w:szCs w:val="19"/>
        </w:rPr>
        <w:t xml:space="preserve">ben von Gründen gekündigt werden. </w:t>
      </w: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Pr="005252F8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  <w:r>
        <w:rPr>
          <w:sz w:val="20"/>
          <w:szCs w:val="19"/>
        </w:rPr>
        <w:t>Nach der Probezeit kann das Vertragsverhältnis von beiden Seiten nur aus wichtigem Grund</w:t>
      </w:r>
      <w:r w:rsidR="00395A5B">
        <w:rPr>
          <w:sz w:val="20"/>
          <w:szCs w:val="19"/>
        </w:rPr>
        <w:t xml:space="preserve">, </w:t>
      </w:r>
      <w:r>
        <w:rPr>
          <w:sz w:val="20"/>
          <w:szCs w:val="19"/>
        </w:rPr>
        <w:t>ohne Einhaltung einer Kündigungsfrist</w:t>
      </w:r>
      <w:r w:rsidR="00395A5B">
        <w:rPr>
          <w:sz w:val="20"/>
          <w:szCs w:val="19"/>
        </w:rPr>
        <w:t>,</w:t>
      </w:r>
      <w:r>
        <w:rPr>
          <w:sz w:val="20"/>
          <w:szCs w:val="19"/>
        </w:rPr>
        <w:t xml:space="preserve"> gekündigt werd</w:t>
      </w:r>
      <w:r w:rsidR="00B27142">
        <w:rPr>
          <w:sz w:val="20"/>
          <w:szCs w:val="19"/>
        </w:rPr>
        <w:t>en. D</w:t>
      </w:r>
      <w:r w:rsidR="005252F8">
        <w:rPr>
          <w:sz w:val="20"/>
          <w:szCs w:val="19"/>
        </w:rPr>
        <w:t xml:space="preserve">as Vertragsverhältnis </w:t>
      </w:r>
      <w:r w:rsidR="00B27142">
        <w:rPr>
          <w:sz w:val="20"/>
          <w:szCs w:val="19"/>
        </w:rPr>
        <w:t xml:space="preserve">kann bei einer Exmatrikulation durch die </w:t>
      </w:r>
      <w:r w:rsidR="00B27142" w:rsidRPr="005252F8">
        <w:rPr>
          <w:sz w:val="20"/>
          <w:szCs w:val="19"/>
        </w:rPr>
        <w:t xml:space="preserve">Berufsakademie </w:t>
      </w:r>
      <w:r w:rsidRPr="005252F8">
        <w:rPr>
          <w:sz w:val="20"/>
          <w:szCs w:val="19"/>
        </w:rPr>
        <w:t xml:space="preserve">mit einer Frist von 4 Wochen </w:t>
      </w:r>
      <w:r w:rsidR="00B27142" w:rsidRPr="005252F8">
        <w:rPr>
          <w:sz w:val="20"/>
          <w:szCs w:val="19"/>
        </w:rPr>
        <w:t xml:space="preserve">vom Betrieb </w:t>
      </w:r>
      <w:r w:rsidRPr="005252F8">
        <w:rPr>
          <w:sz w:val="20"/>
          <w:szCs w:val="19"/>
        </w:rPr>
        <w:t>gekün</w:t>
      </w:r>
      <w:r w:rsidR="00B27142" w:rsidRPr="005252F8">
        <w:rPr>
          <w:sz w:val="20"/>
          <w:szCs w:val="19"/>
        </w:rPr>
        <w:t>digt werden, Gibt der Studierende das St</w:t>
      </w:r>
      <w:r w:rsidR="00B27142" w:rsidRPr="005252F8">
        <w:rPr>
          <w:sz w:val="20"/>
          <w:szCs w:val="19"/>
        </w:rPr>
        <w:t>u</w:t>
      </w:r>
      <w:r w:rsidR="00B27142" w:rsidRPr="005252F8">
        <w:rPr>
          <w:sz w:val="20"/>
          <w:szCs w:val="19"/>
        </w:rPr>
        <w:t xml:space="preserve">dium auf, kann er ebenfalls mit einer Frist von 4 Wochen das </w:t>
      </w:r>
      <w:r w:rsidR="005252F8" w:rsidRPr="005252F8">
        <w:rPr>
          <w:sz w:val="20"/>
          <w:szCs w:val="19"/>
        </w:rPr>
        <w:t xml:space="preserve">Vertragsverhältnis </w:t>
      </w:r>
      <w:r w:rsidR="00B27142" w:rsidRPr="005252F8">
        <w:rPr>
          <w:sz w:val="20"/>
          <w:szCs w:val="19"/>
        </w:rPr>
        <w:t xml:space="preserve">kündigen. </w:t>
      </w:r>
    </w:p>
    <w:p w:rsidR="00B27142" w:rsidRPr="005252F8" w:rsidRDefault="00B27142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B27142" w:rsidRPr="005252F8" w:rsidRDefault="00B27142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B27142" w:rsidRPr="005252F8" w:rsidRDefault="00B27142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Pr="005252F8" w:rsidRDefault="00395A5B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  <w:r w:rsidRPr="005252F8">
        <w:rPr>
          <w:sz w:val="20"/>
          <w:szCs w:val="19"/>
        </w:rPr>
        <w:t xml:space="preserve">Bei </w:t>
      </w:r>
      <w:r w:rsidR="005252F8" w:rsidRPr="005252F8">
        <w:rPr>
          <w:sz w:val="20"/>
          <w:szCs w:val="19"/>
        </w:rPr>
        <w:t>Kündigung des Vertragsverhältnisses</w:t>
      </w:r>
      <w:r w:rsidR="00E52260" w:rsidRPr="005252F8">
        <w:rPr>
          <w:sz w:val="20"/>
          <w:szCs w:val="19"/>
        </w:rPr>
        <w:t xml:space="preserve"> wegen Betriebsau</w:t>
      </w:r>
      <w:r w:rsidRPr="005252F8">
        <w:rPr>
          <w:sz w:val="20"/>
          <w:szCs w:val="19"/>
        </w:rPr>
        <w:t>fgabe bemüht sich der B</w:t>
      </w:r>
      <w:r w:rsidR="00E52260" w:rsidRPr="005252F8">
        <w:rPr>
          <w:sz w:val="20"/>
          <w:szCs w:val="19"/>
        </w:rPr>
        <w:t>etrieb rechtzeitig um ein</w:t>
      </w:r>
      <w:r w:rsidR="00943011" w:rsidRPr="005252F8">
        <w:rPr>
          <w:sz w:val="20"/>
          <w:szCs w:val="19"/>
        </w:rPr>
        <w:t>e</w:t>
      </w:r>
      <w:r w:rsidR="00E52260" w:rsidRPr="005252F8">
        <w:rPr>
          <w:sz w:val="20"/>
          <w:szCs w:val="19"/>
        </w:rPr>
        <w:t xml:space="preserve"> Fortsetzung des Vertragsverhältnisses in einem anderen geeigneten Unternehmen.</w:t>
      </w: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Default="00E52260" w:rsidP="008C5A73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19"/>
          <w:u w:val="single"/>
        </w:rPr>
      </w:pPr>
      <w:r>
        <w:rPr>
          <w:sz w:val="20"/>
          <w:szCs w:val="19"/>
          <w:u w:val="single"/>
        </w:rPr>
        <w:t>7.1 Form der Kündigung</w:t>
      </w: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Default="00E52260" w:rsidP="008C5A73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19"/>
        </w:rPr>
      </w:pPr>
      <w:r>
        <w:rPr>
          <w:sz w:val="20"/>
          <w:szCs w:val="19"/>
        </w:rPr>
        <w:t>Die Kündigung muss schriftlich, im Falle der Ziffer 7.2 unter Angabe der Kündigungsgründe erfolgen.</w:t>
      </w: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Default="00E52260" w:rsidP="008C5A73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19"/>
          <w:u w:val="single"/>
        </w:rPr>
      </w:pPr>
      <w:r>
        <w:rPr>
          <w:sz w:val="20"/>
          <w:szCs w:val="19"/>
          <w:u w:val="single"/>
        </w:rPr>
        <w:t>7.2 Schadenersatz bei vorzeitiger Kündigung</w:t>
      </w: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  <w:u w:val="single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  <w:r>
        <w:rPr>
          <w:sz w:val="20"/>
          <w:szCs w:val="19"/>
        </w:rPr>
        <w:t>Bei vorzeitiger Beendigung des Vertragsverhältnisses</w:t>
      </w:r>
      <w:r w:rsidR="00BC265D">
        <w:rPr>
          <w:sz w:val="20"/>
          <w:szCs w:val="19"/>
        </w:rPr>
        <w:t>,</w:t>
      </w:r>
      <w:r>
        <w:rPr>
          <w:sz w:val="20"/>
          <w:szCs w:val="19"/>
        </w:rPr>
        <w:t xml:space="preserve"> nach Ablauf der </w:t>
      </w:r>
      <w:r w:rsidR="00BC265D">
        <w:rPr>
          <w:sz w:val="20"/>
          <w:szCs w:val="19"/>
        </w:rPr>
        <w:t>Probezeit,  können der B</w:t>
      </w:r>
      <w:r>
        <w:rPr>
          <w:sz w:val="20"/>
          <w:szCs w:val="19"/>
        </w:rPr>
        <w:t>etrieb oder der Studierende Schadensersatz verlangen, wenn der andere Teil den Grund für die Beendigung zu vertreten hat. I</w:t>
      </w:r>
      <w:r w:rsidR="00BC265D">
        <w:rPr>
          <w:sz w:val="20"/>
          <w:szCs w:val="19"/>
        </w:rPr>
        <w:t>nsbesondere ist der B</w:t>
      </w:r>
      <w:r>
        <w:rPr>
          <w:sz w:val="20"/>
          <w:szCs w:val="19"/>
        </w:rPr>
        <w:t>etrieb berechtigt, ga</w:t>
      </w:r>
      <w:r w:rsidR="00BC265D">
        <w:rPr>
          <w:sz w:val="20"/>
          <w:szCs w:val="19"/>
        </w:rPr>
        <w:t>nz oder teilweise Erstattung der</w:t>
      </w:r>
      <w:r>
        <w:rPr>
          <w:sz w:val="20"/>
          <w:szCs w:val="19"/>
        </w:rPr>
        <w:t xml:space="preserve"> an die Berufsakademie en</w:t>
      </w:r>
      <w:r>
        <w:rPr>
          <w:sz w:val="20"/>
          <w:szCs w:val="19"/>
        </w:rPr>
        <w:t>t</w:t>
      </w:r>
      <w:r>
        <w:rPr>
          <w:sz w:val="20"/>
          <w:szCs w:val="19"/>
        </w:rPr>
        <w:t>richte</w:t>
      </w:r>
      <w:r w:rsidR="00BC265D">
        <w:rPr>
          <w:sz w:val="20"/>
          <w:szCs w:val="19"/>
        </w:rPr>
        <w:t>ten Studiengebühren</w:t>
      </w:r>
      <w:r>
        <w:rPr>
          <w:sz w:val="20"/>
          <w:szCs w:val="19"/>
        </w:rPr>
        <w:t xml:space="preserve"> zu verlangen.</w:t>
      </w:r>
    </w:p>
    <w:p w:rsidR="00E52260" w:rsidRDefault="00E52260">
      <w:pPr>
        <w:jc w:val="both"/>
        <w:rPr>
          <w:sz w:val="20"/>
          <w:szCs w:val="19"/>
          <w:u w:val="single"/>
        </w:rPr>
      </w:pPr>
    </w:p>
    <w:p w:rsidR="001D36A4" w:rsidRDefault="001D36A4">
      <w:pPr>
        <w:jc w:val="both"/>
        <w:rPr>
          <w:sz w:val="20"/>
          <w:szCs w:val="19"/>
          <w:u w:val="single"/>
        </w:rPr>
      </w:pPr>
    </w:p>
    <w:p w:rsidR="001D36A4" w:rsidRDefault="001D36A4">
      <w:pPr>
        <w:jc w:val="both"/>
        <w:rPr>
          <w:sz w:val="20"/>
          <w:szCs w:val="19"/>
          <w:u w:val="single"/>
        </w:rPr>
      </w:pPr>
    </w:p>
    <w:p w:rsidR="001D36A4" w:rsidRDefault="001D36A4">
      <w:pPr>
        <w:jc w:val="both"/>
        <w:rPr>
          <w:sz w:val="20"/>
          <w:szCs w:val="19"/>
          <w:u w:val="single"/>
        </w:rPr>
      </w:pPr>
    </w:p>
    <w:p w:rsidR="001D36A4" w:rsidRDefault="001D36A4">
      <w:pPr>
        <w:jc w:val="both"/>
        <w:rPr>
          <w:sz w:val="20"/>
          <w:szCs w:val="19"/>
          <w:u w:val="single"/>
        </w:rPr>
      </w:pPr>
    </w:p>
    <w:p w:rsidR="001D36A4" w:rsidRDefault="001D36A4" w:rsidP="008C5A73">
      <w:pPr>
        <w:jc w:val="both"/>
        <w:outlineLvl w:val="0"/>
        <w:rPr>
          <w:sz w:val="20"/>
          <w:szCs w:val="19"/>
          <w:u w:val="single"/>
        </w:rPr>
      </w:pPr>
    </w:p>
    <w:p w:rsidR="00E52260" w:rsidRDefault="00E52260" w:rsidP="008C5A73">
      <w:pPr>
        <w:jc w:val="both"/>
        <w:outlineLvl w:val="0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lastRenderedPageBreak/>
        <w:t>8. Zeugnis</w:t>
      </w:r>
    </w:p>
    <w:p w:rsidR="00E52260" w:rsidRDefault="00E52260">
      <w:pPr>
        <w:jc w:val="both"/>
        <w:rPr>
          <w:b/>
          <w:bCs/>
          <w:sz w:val="20"/>
          <w:szCs w:val="19"/>
        </w:rPr>
      </w:pPr>
    </w:p>
    <w:p w:rsidR="00E52260" w:rsidRDefault="00E52260">
      <w:pPr>
        <w:jc w:val="both"/>
        <w:rPr>
          <w:b/>
          <w:bCs/>
          <w:sz w:val="20"/>
          <w:szCs w:val="19"/>
        </w:rPr>
      </w:pPr>
    </w:p>
    <w:p w:rsidR="00E52260" w:rsidRDefault="00BC265D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  <w:r>
        <w:rPr>
          <w:sz w:val="20"/>
          <w:szCs w:val="19"/>
        </w:rPr>
        <w:t xml:space="preserve">Der Betrieb stellt dem </w:t>
      </w:r>
      <w:r w:rsidR="00E52260">
        <w:rPr>
          <w:sz w:val="20"/>
          <w:szCs w:val="19"/>
        </w:rPr>
        <w:t>Studierenden bei B</w:t>
      </w:r>
      <w:r>
        <w:rPr>
          <w:sz w:val="20"/>
          <w:szCs w:val="19"/>
        </w:rPr>
        <w:t>eendigung der Studien- und Praxiszeit</w:t>
      </w:r>
      <w:r w:rsidR="00E52260">
        <w:rPr>
          <w:sz w:val="20"/>
          <w:szCs w:val="19"/>
        </w:rPr>
        <w:t xml:space="preserve"> ein Zeugnis aus. Es muss Angaben enthalten über Art</w:t>
      </w:r>
      <w:r>
        <w:rPr>
          <w:sz w:val="20"/>
          <w:szCs w:val="19"/>
        </w:rPr>
        <w:t xml:space="preserve"> und Dauer der Praxiszeit </w:t>
      </w:r>
      <w:r w:rsidR="00E52260">
        <w:rPr>
          <w:sz w:val="20"/>
          <w:szCs w:val="19"/>
        </w:rPr>
        <w:t>sowie über die erworbenen Kenntnisse, Fertigkeiten und beruflichen Erfah</w:t>
      </w:r>
      <w:r>
        <w:rPr>
          <w:sz w:val="20"/>
          <w:szCs w:val="19"/>
        </w:rPr>
        <w:t xml:space="preserve">rungen des Studierenden. </w:t>
      </w: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Pr="001D36A4" w:rsidRDefault="00E52260" w:rsidP="001D36A4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  <w:r>
        <w:rPr>
          <w:b/>
          <w:bCs/>
          <w:sz w:val="20"/>
          <w:szCs w:val="19"/>
        </w:rPr>
        <w:t>9. Sonstige Vereinbarungen</w:t>
      </w:r>
    </w:p>
    <w:p w:rsidR="00E52260" w:rsidRDefault="00E52260">
      <w:pPr>
        <w:jc w:val="both"/>
        <w:rPr>
          <w:rFonts w:cs="Arial"/>
          <w:b/>
          <w:bCs/>
          <w:sz w:val="20"/>
        </w:rPr>
      </w:pPr>
    </w:p>
    <w:p w:rsidR="00E52260" w:rsidRDefault="00E52260">
      <w:pPr>
        <w:jc w:val="both"/>
        <w:rPr>
          <w:rFonts w:cs="Arial"/>
          <w:b/>
          <w:bCs/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9.1 Ergänzende Nebenabreden bedürfen zu ihrer Rechtswirksamkeit der Schriftform.</w:t>
      </w: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9.2 Absprachen</w:t>
      </w:r>
    </w:p>
    <w:p w:rsidR="00E52260" w:rsidRDefault="00E52260">
      <w:pPr>
        <w:jc w:val="both"/>
        <w:rPr>
          <w:rFonts w:cs="Arial"/>
          <w:sz w:val="20"/>
          <w:u w:val="single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  <w:r>
        <w:rPr>
          <w:sz w:val="20"/>
          <w:szCs w:val="19"/>
        </w:rPr>
        <w:t>Ist eine Absprache dieses Vertrages bei Vertragsabschluss nichtig bzw. werden Vertragsbestandteile wä</w:t>
      </w:r>
      <w:r>
        <w:rPr>
          <w:sz w:val="20"/>
          <w:szCs w:val="19"/>
        </w:rPr>
        <w:t>h</w:t>
      </w:r>
      <w:r>
        <w:rPr>
          <w:sz w:val="20"/>
          <w:szCs w:val="19"/>
        </w:rPr>
        <w:t>rend der Laufzeit unwirksam, so berührt das nicht die Wirksamkeit der übrigen Absprachen dieses Vertrages.</w:t>
      </w: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  <w:r>
        <w:rPr>
          <w:sz w:val="20"/>
          <w:szCs w:val="19"/>
        </w:rPr>
        <w:t>Vorstehender Vertrag wird in drei gleichlautenden Ausfertigungen ausgestellt und von den vertragsschließe</w:t>
      </w:r>
      <w:r>
        <w:rPr>
          <w:sz w:val="20"/>
          <w:szCs w:val="19"/>
        </w:rPr>
        <w:t>n</w:t>
      </w:r>
      <w:r>
        <w:rPr>
          <w:sz w:val="20"/>
          <w:szCs w:val="19"/>
        </w:rPr>
        <w:t>den</w:t>
      </w:r>
      <w:r w:rsidR="00BC265D">
        <w:rPr>
          <w:sz w:val="20"/>
          <w:szCs w:val="19"/>
        </w:rPr>
        <w:t xml:space="preserve"> Parteien</w:t>
      </w:r>
      <w:r>
        <w:rPr>
          <w:sz w:val="20"/>
          <w:szCs w:val="19"/>
        </w:rPr>
        <w:t xml:space="preserve"> eigenhändig unterschrieben.</w:t>
      </w:r>
    </w:p>
    <w:p w:rsidR="0075556E" w:rsidRDefault="0075556E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Default="00E52260" w:rsidP="008C5A73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19"/>
        </w:rPr>
      </w:pPr>
      <w:r>
        <w:rPr>
          <w:sz w:val="20"/>
          <w:szCs w:val="19"/>
        </w:rPr>
        <w:t>Ein Exemplar erhält die Berufsa</w:t>
      </w:r>
      <w:r w:rsidR="00684F99">
        <w:rPr>
          <w:sz w:val="20"/>
          <w:szCs w:val="19"/>
        </w:rPr>
        <w:t>kademie Rhein-Main GmbH</w:t>
      </w:r>
      <w:r w:rsidR="00BC265D">
        <w:rPr>
          <w:sz w:val="20"/>
          <w:szCs w:val="19"/>
        </w:rPr>
        <w:t>.</w:t>
      </w: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Default="00E52260" w:rsidP="008C5A73">
      <w:pPr>
        <w:widowControl w:val="0"/>
        <w:autoSpaceDE w:val="0"/>
        <w:autoSpaceDN w:val="0"/>
        <w:adjustRightInd w:val="0"/>
        <w:outlineLvl w:val="0"/>
        <w:rPr>
          <w:sz w:val="19"/>
          <w:szCs w:val="19"/>
        </w:rPr>
      </w:pPr>
      <w:r>
        <w:rPr>
          <w:sz w:val="19"/>
          <w:szCs w:val="19"/>
        </w:rPr>
        <w:t>Der Vertrag ist gültig, wenn der Studienplatz von der Berufsakade</w:t>
      </w:r>
      <w:r w:rsidR="00684F99">
        <w:rPr>
          <w:sz w:val="19"/>
          <w:szCs w:val="19"/>
        </w:rPr>
        <w:t>mie Rhein-Main GmbH</w:t>
      </w:r>
      <w:r>
        <w:rPr>
          <w:sz w:val="19"/>
          <w:szCs w:val="19"/>
        </w:rPr>
        <w:t>, bestätigt wird.</w:t>
      </w: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Default="00E52260">
      <w:pPr>
        <w:widowControl w:val="0"/>
        <w:autoSpaceDE w:val="0"/>
        <w:autoSpaceDN w:val="0"/>
        <w:adjustRightInd w:val="0"/>
        <w:jc w:val="both"/>
        <w:rPr>
          <w:sz w:val="20"/>
          <w:szCs w:val="19"/>
        </w:rPr>
      </w:pPr>
    </w:p>
    <w:p w:rsidR="00E52260" w:rsidRDefault="00E52260">
      <w:pPr>
        <w:jc w:val="both"/>
        <w:rPr>
          <w:rFonts w:cs="Arial"/>
          <w:sz w:val="20"/>
          <w:u w:val="single"/>
        </w:rPr>
      </w:pPr>
    </w:p>
    <w:p w:rsidR="00E52260" w:rsidRDefault="00E52260">
      <w:pPr>
        <w:jc w:val="both"/>
        <w:rPr>
          <w:rFonts w:cs="Arial"/>
          <w:sz w:val="20"/>
        </w:rPr>
      </w:pPr>
    </w:p>
    <w:p w:rsidR="00E52260" w:rsidRDefault="00E52260">
      <w:pPr>
        <w:rPr>
          <w:rFonts w:cs="Arial"/>
          <w:sz w:val="18"/>
        </w:rPr>
      </w:pPr>
    </w:p>
    <w:p w:rsidR="00E52260" w:rsidRDefault="00753476">
      <w:pPr>
        <w:rPr>
          <w:rFonts w:cs="Arial"/>
          <w:sz w:val="18"/>
        </w:rPr>
      </w:pPr>
      <w:r w:rsidRPr="00753476">
        <w:rPr>
          <w:rFonts w:cs="Arial"/>
          <w:noProof/>
          <w:snapToGrid/>
          <w:sz w:val="20"/>
        </w:rPr>
        <w:pict>
          <v:shape id="_x0000_s1027" type="#_x0000_t202" style="position:absolute;margin-left:14.25pt;margin-top:.95pt;width:318.75pt;height:17.45pt;z-index:251656704" fillcolor="#e4e4e4" stroked="f">
            <v:textbox style="mso-next-textbox:#_x0000_s1027">
              <w:txbxContent>
                <w:p w:rsidR="00395A5B" w:rsidRDefault="00395A5B">
                  <w:pPr>
                    <w:pStyle w:val="berschrift2"/>
                    <w:ind w:right="-42"/>
                    <w:rPr>
                      <w:rFonts w:ascii="Tahoma" w:hAnsi="Tahoma" w:cs="Tahoma"/>
                      <w:b w:val="0"/>
                      <w:bCs w:val="0"/>
                      <w:sz w:val="18"/>
                      <w:vertAlign w:val="baseline"/>
                    </w:rPr>
                  </w:pPr>
                </w:p>
              </w:txbxContent>
            </v:textbox>
          </v:shape>
        </w:pict>
      </w:r>
    </w:p>
    <w:p w:rsidR="00E52260" w:rsidRDefault="00E52260">
      <w:pPr>
        <w:rPr>
          <w:rFonts w:cs="Arial"/>
          <w:sz w:val="18"/>
        </w:rPr>
      </w:pPr>
    </w:p>
    <w:p w:rsidR="00E52260" w:rsidRDefault="00BC265D">
      <w:pPr>
        <w:ind w:firstLine="284"/>
        <w:rPr>
          <w:rFonts w:cs="Arial"/>
          <w:sz w:val="20"/>
        </w:rPr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 des Betriebes</w:t>
      </w:r>
    </w:p>
    <w:p w:rsidR="00E52260" w:rsidRDefault="00E52260">
      <w:pPr>
        <w:rPr>
          <w:rFonts w:cs="Arial"/>
          <w:sz w:val="20"/>
        </w:rPr>
      </w:pPr>
    </w:p>
    <w:p w:rsidR="00E52260" w:rsidRDefault="00E52260">
      <w:pPr>
        <w:rPr>
          <w:rFonts w:cs="Arial"/>
          <w:sz w:val="20"/>
        </w:rPr>
      </w:pPr>
    </w:p>
    <w:p w:rsidR="00E52260" w:rsidRDefault="00E52260">
      <w:pPr>
        <w:rPr>
          <w:rFonts w:cs="Arial"/>
          <w:sz w:val="20"/>
        </w:rPr>
      </w:pPr>
    </w:p>
    <w:p w:rsidR="00E52260" w:rsidRDefault="00753476">
      <w:pPr>
        <w:rPr>
          <w:rFonts w:cs="Arial"/>
          <w:sz w:val="20"/>
        </w:rPr>
      </w:pPr>
      <w:r>
        <w:rPr>
          <w:rFonts w:cs="Arial"/>
          <w:noProof/>
          <w:snapToGrid/>
          <w:sz w:val="20"/>
        </w:rPr>
        <w:pict>
          <v:shape id="_x0000_s1028" type="#_x0000_t202" style="position:absolute;margin-left:14pt;margin-top:1.05pt;width:319pt;height:17.45pt;z-index:251657728" fillcolor="#e4e4e4" stroked="f">
            <v:textbox style="mso-next-textbox:#_x0000_s1028">
              <w:txbxContent>
                <w:p w:rsidR="00395A5B" w:rsidRDefault="00395A5B">
                  <w:pPr>
                    <w:pStyle w:val="berschrift2"/>
                    <w:rPr>
                      <w:rFonts w:ascii="Tahoma" w:hAnsi="Tahoma" w:cs="Tahoma"/>
                      <w:b w:val="0"/>
                      <w:bCs w:val="0"/>
                      <w:sz w:val="18"/>
                      <w:vertAlign w:val="baseline"/>
                    </w:rPr>
                  </w:pPr>
                </w:p>
              </w:txbxContent>
            </v:textbox>
          </v:shape>
        </w:pict>
      </w:r>
    </w:p>
    <w:p w:rsidR="00E52260" w:rsidRDefault="00E52260">
      <w:pPr>
        <w:rPr>
          <w:rFonts w:cs="Arial"/>
          <w:sz w:val="20"/>
        </w:rPr>
      </w:pPr>
    </w:p>
    <w:p w:rsidR="00E52260" w:rsidRDefault="00E52260">
      <w:pPr>
        <w:ind w:firstLine="284"/>
        <w:rPr>
          <w:rFonts w:cs="Arial"/>
          <w:sz w:val="20"/>
        </w:rPr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 Studierender / Studierende</w:t>
      </w:r>
    </w:p>
    <w:p w:rsidR="00E52260" w:rsidRDefault="00E52260">
      <w:pPr>
        <w:rPr>
          <w:rFonts w:cs="Arial"/>
          <w:bCs/>
          <w:sz w:val="18"/>
        </w:rPr>
      </w:pPr>
    </w:p>
    <w:sectPr w:rsidR="00E52260" w:rsidSect="00970A86">
      <w:headerReference w:type="default" r:id="rId7"/>
      <w:footerReference w:type="default" r:id="rId8"/>
      <w:pgSz w:w="11906" w:h="16838"/>
      <w:pgMar w:top="1418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F7" w:rsidRDefault="00E926F7">
      <w:r>
        <w:separator/>
      </w:r>
    </w:p>
  </w:endnote>
  <w:endnote w:type="continuationSeparator" w:id="1">
    <w:p w:rsidR="00E926F7" w:rsidRDefault="00E92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5B" w:rsidRPr="00586906" w:rsidRDefault="00395A5B">
    <w:pPr>
      <w:pStyle w:val="Fuzeile"/>
      <w:jc w:val="right"/>
      <w:rPr>
        <w:sz w:val="20"/>
      </w:rPr>
    </w:pPr>
    <w:r w:rsidRPr="00586906">
      <w:rPr>
        <w:sz w:val="20"/>
      </w:rPr>
      <w:t xml:space="preserve">Seite </w:t>
    </w:r>
    <w:r w:rsidR="00753476" w:rsidRPr="00586906">
      <w:rPr>
        <w:sz w:val="20"/>
      </w:rPr>
      <w:fldChar w:fldCharType="begin"/>
    </w:r>
    <w:r w:rsidRPr="00586906">
      <w:rPr>
        <w:sz w:val="20"/>
      </w:rPr>
      <w:instrText xml:space="preserve"> PAGE </w:instrText>
    </w:r>
    <w:r w:rsidR="00753476" w:rsidRPr="00586906">
      <w:rPr>
        <w:sz w:val="20"/>
      </w:rPr>
      <w:fldChar w:fldCharType="separate"/>
    </w:r>
    <w:r w:rsidR="003264AB">
      <w:rPr>
        <w:noProof/>
        <w:sz w:val="20"/>
      </w:rPr>
      <w:t>6</w:t>
    </w:r>
    <w:r w:rsidR="00753476" w:rsidRPr="00586906">
      <w:rPr>
        <w:sz w:val="20"/>
      </w:rPr>
      <w:fldChar w:fldCharType="end"/>
    </w:r>
    <w:r w:rsidRPr="00586906">
      <w:rPr>
        <w:sz w:val="20"/>
      </w:rPr>
      <w:t xml:space="preserve"> von </w:t>
    </w:r>
    <w:r w:rsidR="00753476" w:rsidRPr="00586906">
      <w:rPr>
        <w:sz w:val="20"/>
      </w:rPr>
      <w:fldChar w:fldCharType="begin"/>
    </w:r>
    <w:r w:rsidRPr="00586906">
      <w:rPr>
        <w:sz w:val="20"/>
      </w:rPr>
      <w:instrText xml:space="preserve"> NUMPAGES </w:instrText>
    </w:r>
    <w:r w:rsidR="00753476" w:rsidRPr="00586906">
      <w:rPr>
        <w:sz w:val="20"/>
      </w:rPr>
      <w:fldChar w:fldCharType="separate"/>
    </w:r>
    <w:r w:rsidR="003264AB">
      <w:rPr>
        <w:noProof/>
        <w:sz w:val="20"/>
      </w:rPr>
      <w:t>6</w:t>
    </w:r>
    <w:r w:rsidR="00753476" w:rsidRPr="0058690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F7" w:rsidRDefault="00E926F7">
      <w:r>
        <w:separator/>
      </w:r>
    </w:p>
  </w:footnote>
  <w:footnote w:type="continuationSeparator" w:id="1">
    <w:p w:rsidR="00E926F7" w:rsidRDefault="00E92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5B" w:rsidRDefault="005F3A4D" w:rsidP="00C155C2">
    <w:pPr>
      <w:pStyle w:val="Kopfzeile"/>
      <w:jc w:val="right"/>
    </w:pPr>
    <w:r>
      <w:rPr>
        <w:noProof/>
        <w:snapToGrid/>
      </w:rPr>
      <w:drawing>
        <wp:inline distT="0" distB="0" distL="0" distR="0">
          <wp:extent cx="571500" cy="542925"/>
          <wp:effectExtent l="19050" t="0" r="0" b="0"/>
          <wp:docPr id="1" name="Bild 1" descr="ba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4F7A"/>
    <w:multiLevelType w:val="hybridMultilevel"/>
    <w:tmpl w:val="7AA0BA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E415E"/>
    <w:multiLevelType w:val="hybridMultilevel"/>
    <w:tmpl w:val="7A2A13E8"/>
    <w:lvl w:ilvl="0" w:tplc="A7C00E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E6503A"/>
    <w:multiLevelType w:val="hybridMultilevel"/>
    <w:tmpl w:val="2864F90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535408"/>
    <w:multiLevelType w:val="hybridMultilevel"/>
    <w:tmpl w:val="71E4BDA0"/>
    <w:lvl w:ilvl="0" w:tplc="94AAA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F798A"/>
    <w:rsid w:val="000700B5"/>
    <w:rsid w:val="000960CB"/>
    <w:rsid w:val="000A0867"/>
    <w:rsid w:val="000B1516"/>
    <w:rsid w:val="00151D9F"/>
    <w:rsid w:val="00165B60"/>
    <w:rsid w:val="001B084B"/>
    <w:rsid w:val="001D36A4"/>
    <w:rsid w:val="002360BD"/>
    <w:rsid w:val="002B1D47"/>
    <w:rsid w:val="002B565C"/>
    <w:rsid w:val="003264AB"/>
    <w:rsid w:val="00333A48"/>
    <w:rsid w:val="00356A30"/>
    <w:rsid w:val="00357B4F"/>
    <w:rsid w:val="0038507A"/>
    <w:rsid w:val="00395A5B"/>
    <w:rsid w:val="003B24BB"/>
    <w:rsid w:val="003C30F1"/>
    <w:rsid w:val="004040CD"/>
    <w:rsid w:val="00440523"/>
    <w:rsid w:val="004513A1"/>
    <w:rsid w:val="004719A8"/>
    <w:rsid w:val="00493390"/>
    <w:rsid w:val="004940A7"/>
    <w:rsid w:val="00495F5E"/>
    <w:rsid w:val="004A6421"/>
    <w:rsid w:val="004C299B"/>
    <w:rsid w:val="004F0F7B"/>
    <w:rsid w:val="004F798A"/>
    <w:rsid w:val="005252F8"/>
    <w:rsid w:val="005333D2"/>
    <w:rsid w:val="00586906"/>
    <w:rsid w:val="00593309"/>
    <w:rsid w:val="005D7280"/>
    <w:rsid w:val="005F3A4D"/>
    <w:rsid w:val="006054FC"/>
    <w:rsid w:val="006079F5"/>
    <w:rsid w:val="00684F99"/>
    <w:rsid w:val="006F5596"/>
    <w:rsid w:val="00721DF2"/>
    <w:rsid w:val="00727ACF"/>
    <w:rsid w:val="007325A8"/>
    <w:rsid w:val="00736C43"/>
    <w:rsid w:val="007439DF"/>
    <w:rsid w:val="00746D74"/>
    <w:rsid w:val="00753476"/>
    <w:rsid w:val="0075556E"/>
    <w:rsid w:val="0076426E"/>
    <w:rsid w:val="0077124F"/>
    <w:rsid w:val="00793A21"/>
    <w:rsid w:val="00794605"/>
    <w:rsid w:val="007B3934"/>
    <w:rsid w:val="007D11CD"/>
    <w:rsid w:val="007D30DD"/>
    <w:rsid w:val="007F2557"/>
    <w:rsid w:val="008172E2"/>
    <w:rsid w:val="00832BB5"/>
    <w:rsid w:val="008678FF"/>
    <w:rsid w:val="008C1CCB"/>
    <w:rsid w:val="008C5A73"/>
    <w:rsid w:val="00943011"/>
    <w:rsid w:val="00970A86"/>
    <w:rsid w:val="009A4E6E"/>
    <w:rsid w:val="009C6129"/>
    <w:rsid w:val="009F7505"/>
    <w:rsid w:val="00A032BE"/>
    <w:rsid w:val="00A634D8"/>
    <w:rsid w:val="00AC1237"/>
    <w:rsid w:val="00B27142"/>
    <w:rsid w:val="00B410E7"/>
    <w:rsid w:val="00B44D33"/>
    <w:rsid w:val="00B85497"/>
    <w:rsid w:val="00BA0420"/>
    <w:rsid w:val="00BA1831"/>
    <w:rsid w:val="00BA44F1"/>
    <w:rsid w:val="00BC265D"/>
    <w:rsid w:val="00BD1A19"/>
    <w:rsid w:val="00C155C2"/>
    <w:rsid w:val="00C2709E"/>
    <w:rsid w:val="00C34408"/>
    <w:rsid w:val="00C93E1B"/>
    <w:rsid w:val="00CB6DE5"/>
    <w:rsid w:val="00D102C0"/>
    <w:rsid w:val="00D14CB5"/>
    <w:rsid w:val="00D166CF"/>
    <w:rsid w:val="00D63DD4"/>
    <w:rsid w:val="00D76AE1"/>
    <w:rsid w:val="00DB0AFA"/>
    <w:rsid w:val="00DB5CEB"/>
    <w:rsid w:val="00DB72B5"/>
    <w:rsid w:val="00DD1EDE"/>
    <w:rsid w:val="00DD3E87"/>
    <w:rsid w:val="00DD42F5"/>
    <w:rsid w:val="00DF5E18"/>
    <w:rsid w:val="00DF7359"/>
    <w:rsid w:val="00E151A4"/>
    <w:rsid w:val="00E52260"/>
    <w:rsid w:val="00E60857"/>
    <w:rsid w:val="00E65C46"/>
    <w:rsid w:val="00E85916"/>
    <w:rsid w:val="00E926F7"/>
    <w:rsid w:val="00EC4786"/>
    <w:rsid w:val="00F2174F"/>
    <w:rsid w:val="00F518E8"/>
    <w:rsid w:val="00F77803"/>
    <w:rsid w:val="00FD5D14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0A86"/>
    <w:rPr>
      <w:rFonts w:ascii="Arial" w:hAnsi="Arial" w:cs="Tahoma"/>
      <w:snapToGrid w:val="0"/>
      <w:sz w:val="24"/>
    </w:rPr>
  </w:style>
  <w:style w:type="paragraph" w:styleId="berschrift1">
    <w:name w:val="heading 1"/>
    <w:basedOn w:val="Standard"/>
    <w:next w:val="Standard"/>
    <w:qFormat/>
    <w:rsid w:val="00970A86"/>
    <w:pPr>
      <w:keepNext/>
      <w:widowControl w:val="0"/>
      <w:tabs>
        <w:tab w:val="left" w:pos="-180"/>
        <w:tab w:val="right" w:pos="4999"/>
      </w:tabs>
      <w:autoSpaceDE w:val="0"/>
      <w:autoSpaceDN w:val="0"/>
      <w:adjustRightInd w:val="0"/>
      <w:spacing w:before="60" w:after="120"/>
      <w:outlineLvl w:val="0"/>
    </w:pPr>
    <w:rPr>
      <w:rFonts w:cs="Arial"/>
      <w:b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970A86"/>
    <w:pPr>
      <w:keepNext/>
      <w:outlineLvl w:val="1"/>
    </w:pPr>
    <w:rPr>
      <w:rFonts w:ascii="Times New Roman" w:hAnsi="Times New Roman" w:cs="Times New Roman"/>
      <w:b/>
      <w:bCs/>
      <w:snapToGrid/>
      <w:sz w:val="16"/>
      <w:szCs w:val="24"/>
      <w:vertAlign w:val="superscript"/>
    </w:rPr>
  </w:style>
  <w:style w:type="paragraph" w:styleId="berschrift3">
    <w:name w:val="heading 3"/>
    <w:basedOn w:val="Standard"/>
    <w:next w:val="Standard"/>
    <w:qFormat/>
    <w:rsid w:val="00970A86"/>
    <w:pPr>
      <w:keepNext/>
      <w:jc w:val="both"/>
      <w:outlineLvl w:val="2"/>
    </w:pPr>
    <w:rPr>
      <w:rFonts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970A86"/>
    <w:pPr>
      <w:widowControl w:val="0"/>
      <w:autoSpaceDE w:val="0"/>
      <w:autoSpaceDN w:val="0"/>
      <w:adjustRightInd w:val="0"/>
      <w:ind w:left="6372" w:firstLine="108"/>
    </w:pPr>
    <w:rPr>
      <w:rFonts w:cs="Arial"/>
      <w:bCs/>
      <w:sz w:val="20"/>
    </w:rPr>
  </w:style>
  <w:style w:type="paragraph" w:styleId="Textkrper">
    <w:name w:val="Body Text"/>
    <w:basedOn w:val="Standard"/>
    <w:rsid w:val="00970A86"/>
    <w:pPr>
      <w:tabs>
        <w:tab w:val="left" w:pos="-1440"/>
      </w:tabs>
      <w:jc w:val="both"/>
    </w:pPr>
    <w:rPr>
      <w:rFonts w:ascii="Trebuchet MS" w:hAnsi="Trebuchet MS"/>
      <w:sz w:val="16"/>
      <w:szCs w:val="16"/>
    </w:rPr>
  </w:style>
  <w:style w:type="paragraph" w:styleId="Textkrper2">
    <w:name w:val="Body Text 2"/>
    <w:basedOn w:val="Standard"/>
    <w:rsid w:val="00970A86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Cs/>
      <w:sz w:val="18"/>
    </w:rPr>
  </w:style>
  <w:style w:type="paragraph" w:styleId="Titel">
    <w:name w:val="Title"/>
    <w:basedOn w:val="Standard"/>
    <w:qFormat/>
    <w:rsid w:val="00970A86"/>
    <w:pPr>
      <w:widowControl w:val="0"/>
      <w:tabs>
        <w:tab w:val="left" w:pos="3517"/>
        <w:tab w:val="right" w:pos="5699"/>
      </w:tabs>
      <w:autoSpaceDE w:val="0"/>
      <w:autoSpaceDN w:val="0"/>
      <w:adjustRightInd w:val="0"/>
      <w:jc w:val="center"/>
    </w:pPr>
    <w:rPr>
      <w:rFonts w:cs="Arial"/>
      <w:b/>
      <w:sz w:val="22"/>
    </w:rPr>
  </w:style>
  <w:style w:type="paragraph" w:styleId="StandardWeb">
    <w:name w:val="Normal (Web)"/>
    <w:basedOn w:val="Standard"/>
    <w:rsid w:val="00970A86"/>
    <w:pPr>
      <w:spacing w:before="100" w:beforeAutospacing="1" w:after="100" w:afterAutospacing="1"/>
    </w:pPr>
    <w:rPr>
      <w:rFonts w:ascii="Times New Roman" w:hAnsi="Times New Roman" w:cs="Times New Roman"/>
      <w:snapToGrid/>
      <w:szCs w:val="24"/>
    </w:rPr>
  </w:style>
  <w:style w:type="character" w:customStyle="1" w:styleId="text1">
    <w:name w:val="text1"/>
    <w:basedOn w:val="Absatz-Standardschriftart"/>
    <w:rsid w:val="00970A86"/>
    <w:rPr>
      <w:rFonts w:ascii="Verdana" w:hAnsi="Verdana" w:hint="default"/>
      <w:color w:val="000000"/>
      <w:sz w:val="20"/>
      <w:szCs w:val="20"/>
    </w:rPr>
  </w:style>
  <w:style w:type="paragraph" w:styleId="Textkrper3">
    <w:name w:val="Body Text 3"/>
    <w:basedOn w:val="Standard"/>
    <w:rsid w:val="00970A86"/>
    <w:pPr>
      <w:widowControl w:val="0"/>
      <w:tabs>
        <w:tab w:val="right" w:pos="4999"/>
      </w:tabs>
      <w:autoSpaceDE w:val="0"/>
      <w:autoSpaceDN w:val="0"/>
      <w:adjustRightInd w:val="0"/>
      <w:spacing w:before="60" w:after="120"/>
      <w:jc w:val="both"/>
    </w:pPr>
    <w:rPr>
      <w:rFonts w:cs="Arial"/>
      <w:b/>
      <w:sz w:val="18"/>
    </w:rPr>
  </w:style>
  <w:style w:type="paragraph" w:styleId="Kopfzeile">
    <w:name w:val="header"/>
    <w:basedOn w:val="Standard"/>
    <w:rsid w:val="00970A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0A86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rsid w:val="00970A86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Textkrper-Einzug3">
    <w:name w:val="Body Text Indent 3"/>
    <w:basedOn w:val="Standard"/>
    <w:rsid w:val="00970A86"/>
    <w:pPr>
      <w:widowControl w:val="0"/>
      <w:autoSpaceDE w:val="0"/>
      <w:autoSpaceDN w:val="0"/>
      <w:adjustRightInd w:val="0"/>
      <w:ind w:left="360" w:hanging="360"/>
      <w:jc w:val="both"/>
    </w:pPr>
    <w:rPr>
      <w:sz w:val="20"/>
    </w:rPr>
  </w:style>
  <w:style w:type="paragraph" w:styleId="Dokumentstruktur">
    <w:name w:val="Document Map"/>
    <w:basedOn w:val="Standard"/>
    <w:semiHidden/>
    <w:rsid w:val="008C5A73"/>
    <w:pPr>
      <w:shd w:val="clear" w:color="auto" w:fill="000080"/>
    </w:pPr>
    <w:rPr>
      <w:rFonts w:ascii="Tahoma" w:hAnsi="Tahoma"/>
      <w:sz w:val="20"/>
    </w:rPr>
  </w:style>
  <w:style w:type="paragraph" w:styleId="Sprechblasentext">
    <w:name w:val="Balloon Text"/>
    <w:basedOn w:val="Standard"/>
    <w:link w:val="SprechblasentextZchn"/>
    <w:rsid w:val="00A032B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32BE"/>
    <w:rPr>
      <w:rFonts w:ascii="Tahoma" w:hAnsi="Tahoma" w:cs="Tahoma"/>
      <w:snapToGrid w:val="0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1D36A4"/>
    <w:rPr>
      <w:b/>
      <w:bCs/>
      <w:sz w:val="16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STUDIEN- UND</vt:lpstr>
    </vt:vector>
  </TitlesOfParts>
  <Company>INNOVENTURE Consulting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STUDIEN- UND</dc:title>
  <dc:subject/>
  <dc:creator>Standard</dc:creator>
  <cp:keywords/>
  <dc:description/>
  <cp:lastModifiedBy>Thomas Hoffmann</cp:lastModifiedBy>
  <cp:revision>11</cp:revision>
  <cp:lastPrinted>2010-12-03T11:04:00Z</cp:lastPrinted>
  <dcterms:created xsi:type="dcterms:W3CDTF">2010-09-28T15:57:00Z</dcterms:created>
  <dcterms:modified xsi:type="dcterms:W3CDTF">2010-12-03T11:05:00Z</dcterms:modified>
</cp:coreProperties>
</file>